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AB3" w:rsidRDefault="004E7021">
      <w:pPr>
        <w:rPr>
          <w:rFonts w:ascii="Times New Roman" w:eastAsia="Times New Roman" w:hAnsi="Times New Roman" w:cs="Times New Roman"/>
          <w:b/>
          <w:bCs/>
          <w:lang w:val="sr-Cyrl-RS"/>
        </w:rPr>
      </w:pPr>
      <w:r>
        <w:rPr>
          <w:rFonts w:ascii="Times New Roman" w:eastAsia="Times New Roman" w:hAnsi="Times New Roman" w:cs="Times New Roman"/>
          <w:b/>
          <w:bCs/>
        </w:rPr>
        <w:t>ИНКЛУЗИВНО ОБРАЗОВАЊЕ - ТЕОРИЈА И ПРАКСА</w:t>
      </w:r>
    </w:p>
    <w:p w:rsidR="00B65FD1" w:rsidRPr="00B65FD1" w:rsidRDefault="00B65FD1">
      <w:pPr>
        <w:rPr>
          <w:rFonts w:ascii="Times New Roman" w:eastAsia="Times New Roman" w:hAnsi="Times New Roman" w:cs="Times New Roman"/>
          <w:b/>
          <w:bCs/>
          <w:lang w:val="sr-Cyrl-RS"/>
        </w:rPr>
      </w:pPr>
      <w:r>
        <w:rPr>
          <w:rFonts w:ascii="Times New Roman" w:eastAsia="Times New Roman" w:hAnsi="Times New Roman" w:cs="Times New Roman"/>
          <w:b/>
          <w:bCs/>
          <w:lang w:val="sr-Cyrl-RS"/>
        </w:rPr>
        <w:t>Резултати испита одржаног 24.9.2026.</w:t>
      </w:r>
    </w:p>
    <w:p w:rsidR="00B65FD1" w:rsidRPr="00B65FD1" w:rsidRDefault="00B65FD1">
      <w:pPr>
        <w:rPr>
          <w:rFonts w:ascii="Times New Roman" w:eastAsia="Times New Roman" w:hAnsi="Times New Roman" w:cs="Times New Roman"/>
          <w:b/>
          <w:bCs/>
          <w:lang w:val="sr-Cyrl-RS"/>
        </w:rPr>
      </w:pPr>
    </w:p>
    <w:tbl>
      <w:tblPr>
        <w:tblStyle w:val="a"/>
        <w:tblW w:w="5000" w:type="pc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1123"/>
        <w:gridCol w:w="1746"/>
        <w:gridCol w:w="1817"/>
        <w:gridCol w:w="1848"/>
        <w:gridCol w:w="1619"/>
        <w:gridCol w:w="1620"/>
        <w:gridCol w:w="1334"/>
        <w:gridCol w:w="1628"/>
        <w:gridCol w:w="1419"/>
      </w:tblGrid>
      <w:tr w:rsidR="008F1211" w:rsidRPr="00B65FD1" w:rsidTr="0009754B">
        <w:tc>
          <w:tcPr>
            <w:tcW w:w="401" w:type="pct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 xml:space="preserve">Р </w:t>
            </w:r>
            <w:proofErr w:type="spellStart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>бр</w:t>
            </w:r>
            <w:proofErr w:type="spellEnd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>.</w:t>
            </w:r>
          </w:p>
        </w:tc>
        <w:tc>
          <w:tcPr>
            <w:tcW w:w="621" w:type="pct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proofErr w:type="spellStart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>Број</w:t>
            </w:r>
            <w:proofErr w:type="spellEnd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 xml:space="preserve"> </w:t>
            </w:r>
            <w:proofErr w:type="spellStart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>индекса</w:t>
            </w:r>
            <w:proofErr w:type="spellEnd"/>
          </w:p>
        </w:tc>
        <w:tc>
          <w:tcPr>
            <w:tcW w:w="646" w:type="pct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proofErr w:type="spellStart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>Презиме</w:t>
            </w:r>
            <w:proofErr w:type="spellEnd"/>
          </w:p>
        </w:tc>
        <w:tc>
          <w:tcPr>
            <w:tcW w:w="657" w:type="pct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proofErr w:type="spellStart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>Име</w:t>
            </w:r>
            <w:proofErr w:type="spellEnd"/>
          </w:p>
        </w:tc>
        <w:tc>
          <w:tcPr>
            <w:tcW w:w="576" w:type="pct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b/>
                <w:bCs/>
              </w:rPr>
            </w:pPr>
            <w:proofErr w:type="spellStart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>Прва</w:t>
            </w:r>
            <w:proofErr w:type="spellEnd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 xml:space="preserve"> </w:t>
            </w:r>
            <w:proofErr w:type="spellStart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>предиспитна</w:t>
            </w:r>
            <w:proofErr w:type="spellEnd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 xml:space="preserve"> </w:t>
            </w:r>
            <w:proofErr w:type="spellStart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>обавеза</w:t>
            </w:r>
            <w:proofErr w:type="spellEnd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 xml:space="preserve"> </w:t>
            </w:r>
          </w:p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>(</w:t>
            </w:r>
            <w:proofErr w:type="spellStart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>макс</w:t>
            </w:r>
            <w:proofErr w:type="spellEnd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 xml:space="preserve"> 8)</w:t>
            </w:r>
          </w:p>
        </w:tc>
        <w:tc>
          <w:tcPr>
            <w:tcW w:w="576" w:type="pct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754B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lang w:val="sr-Cyrl-RS"/>
              </w:rPr>
            </w:pPr>
            <w:proofErr w:type="spellStart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>Друга</w:t>
            </w:r>
            <w:proofErr w:type="spellEnd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 xml:space="preserve"> </w:t>
            </w:r>
            <w:proofErr w:type="spellStart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>предиспитна</w:t>
            </w:r>
            <w:proofErr w:type="spellEnd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 xml:space="preserve"> </w:t>
            </w:r>
            <w:proofErr w:type="spellStart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>обавеза</w:t>
            </w:r>
            <w:proofErr w:type="spellEnd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 xml:space="preserve"> </w:t>
            </w:r>
          </w:p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>(</w:t>
            </w:r>
            <w:proofErr w:type="spellStart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>макс</w:t>
            </w:r>
            <w:proofErr w:type="spellEnd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 xml:space="preserve"> 8)</w:t>
            </w:r>
          </w:p>
        </w:tc>
        <w:tc>
          <w:tcPr>
            <w:tcW w:w="439" w:type="pct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lang w:val="sr-Cyrl-RS"/>
              </w:rPr>
            </w:pPr>
            <w:proofErr w:type="spellStart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>Колоквијум</w:t>
            </w:r>
            <w:proofErr w:type="spellEnd"/>
          </w:p>
        </w:tc>
        <w:tc>
          <w:tcPr>
            <w:tcW w:w="579" w:type="pct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lang w:val="sr-Cyrl-RS"/>
              </w:rPr>
            </w:pPr>
            <w:proofErr w:type="spellStart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>Испит</w:t>
            </w:r>
            <w:proofErr w:type="spellEnd"/>
          </w:p>
        </w:tc>
        <w:tc>
          <w:tcPr>
            <w:tcW w:w="506" w:type="pct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lang w:val="sr-Cyrl-RS"/>
              </w:rPr>
            </w:pPr>
            <w:proofErr w:type="spellStart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>Укупан</w:t>
            </w:r>
            <w:proofErr w:type="spellEnd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 xml:space="preserve"> </w:t>
            </w:r>
            <w:proofErr w:type="spellStart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>број</w:t>
            </w:r>
            <w:proofErr w:type="spellEnd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 xml:space="preserve"> </w:t>
            </w:r>
            <w:proofErr w:type="spellStart"/>
            <w:r w:rsidRPr="00B65FD1">
              <w:rPr>
                <w:rFonts w:asciiTheme="majorHAnsi" w:eastAsia="Times New Roman" w:hAnsiTheme="majorHAnsi" w:cstheme="majorHAnsi"/>
                <w:b/>
                <w:bCs/>
              </w:rPr>
              <w:t>поена</w:t>
            </w:r>
            <w:proofErr w:type="spellEnd"/>
            <w:r w:rsidRPr="00B65FD1">
              <w:rPr>
                <w:rFonts w:asciiTheme="majorHAnsi" w:eastAsia="Times New Roman" w:hAnsiTheme="majorHAnsi" w:cstheme="majorHAnsi"/>
                <w:b/>
                <w:bCs/>
                <w:lang w:val="sr-Cyrl-RS"/>
              </w:rPr>
              <w:t xml:space="preserve"> и оцена</w:t>
            </w:r>
          </w:p>
        </w:tc>
      </w:tr>
      <w:tr w:rsidR="008F1211" w:rsidRPr="00B65FD1" w:rsidTr="0009754B"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sz w:val="23"/>
                <w:szCs w:val="23"/>
              </w:rPr>
              <w:t>2025/073</w:t>
            </w:r>
            <w:r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proofErr w:type="spellStart"/>
            <w:r w:rsidRPr="00B65FD1">
              <w:rPr>
                <w:rFonts w:asciiTheme="majorHAnsi" w:eastAsia="Times New Roman" w:hAnsiTheme="majorHAnsi" w:cstheme="majorHAnsi"/>
              </w:rPr>
              <w:t>Весић</w:t>
            </w:r>
            <w:proofErr w:type="spellEnd"/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proofErr w:type="spellStart"/>
            <w:r w:rsidRPr="00B65FD1">
              <w:rPr>
                <w:rFonts w:asciiTheme="majorHAnsi" w:eastAsia="Times New Roman" w:hAnsiTheme="majorHAnsi" w:cstheme="majorHAnsi"/>
              </w:rPr>
              <w:t>Наташа</w:t>
            </w:r>
            <w:proofErr w:type="spellEnd"/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B65FD1">
              <w:rPr>
                <w:rFonts w:asciiTheme="majorHAnsi" w:eastAsia="Times New Roman" w:hAnsiTheme="majorHAnsi" w:cstheme="majorHAnsi"/>
              </w:rPr>
              <w:t>4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lang w:val="sr-Cyrl-RS"/>
              </w:rPr>
            </w:pPr>
            <w:r>
              <w:rPr>
                <w:rFonts w:asciiTheme="majorHAnsi" w:eastAsia="Times New Roman" w:hAnsiTheme="majorHAnsi" w:cstheme="majorHAnsi"/>
                <w:lang w:val="sr-Cyrl-RS"/>
              </w:rPr>
              <w:t>17.5 (н.п.)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 w:rsidP="00B65FD1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lang w:val="sr-Cyrl-RS"/>
              </w:rPr>
            </w:pPr>
            <w:r>
              <w:rPr>
                <w:rFonts w:asciiTheme="majorHAnsi" w:eastAsia="Times New Roman" w:hAnsiTheme="majorHAnsi" w:cstheme="majorHAnsi"/>
                <w:lang w:val="sr-Cyrl-RS"/>
              </w:rPr>
              <w:t>/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8F1211" w:rsidRPr="00B65FD1" w:rsidTr="0009754B">
        <w:tc>
          <w:tcPr>
            <w:tcW w:w="401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hAnsiTheme="majorHAnsi" w:cstheme="majorHAnsi"/>
              </w:rPr>
            </w:pPr>
            <w:r w:rsidRPr="00B65FD1">
              <w:rPr>
                <w:rFonts w:asciiTheme="majorHAnsi" w:hAnsiTheme="majorHAnsi" w:cstheme="majorHAnsi"/>
              </w:rPr>
              <w:t>II-</w:t>
            </w:r>
            <w:r w:rsidRPr="00B65FD1">
              <w:rPr>
                <w:rFonts w:asciiTheme="majorHAnsi" w:hAnsiTheme="majorHAnsi" w:cstheme="majorHAnsi"/>
                <w:lang w:val="sr-Cyrl-RS"/>
              </w:rPr>
              <w:t>18</w:t>
            </w:r>
            <w:r w:rsidRPr="00B65FD1">
              <w:rPr>
                <w:rFonts w:asciiTheme="majorHAnsi" w:hAnsiTheme="majorHAnsi" w:cstheme="majorHAnsi"/>
              </w:rPr>
              <w:t>/2024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tabs>
                <w:tab w:val="left" w:pos="1100"/>
              </w:tabs>
              <w:spacing w:line="240" w:lineRule="auto"/>
              <w:rPr>
                <w:rFonts w:asciiTheme="majorHAnsi" w:eastAsia="Times New Roman" w:hAnsiTheme="majorHAnsi" w:cstheme="majorHAnsi"/>
                <w:lang w:val="sr-Cyrl-RS" w:eastAsia="sr-Latn-C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 w:eastAsia="sr-Latn-CS"/>
              </w:rPr>
              <w:t>Сташић</w:t>
            </w:r>
          </w:p>
        </w:tc>
        <w:tc>
          <w:tcPr>
            <w:tcW w:w="657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lang w:val="sr-Cyrl-RS" w:eastAsia="sr-Latn-C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 w:eastAsia="sr-Latn-CS"/>
              </w:rPr>
              <w:t>Андријана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lang w:val="sr-Cyrl-R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/>
              </w:rPr>
              <w:t>предисп. ук: 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 w:rsidP="007F218D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lang w:val="sr-Cyrl-R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/>
              </w:rPr>
              <w:t>22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 w:rsidP="007F218D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lang w:val="sr-Cyrl-R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/>
              </w:rPr>
              <w:t>26.5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lang w:val="sr-Cyrl-R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/>
              </w:rPr>
              <w:t>61 (7)</w:t>
            </w:r>
          </w:p>
        </w:tc>
      </w:tr>
      <w:tr w:rsidR="008F1211" w:rsidRPr="00B65FD1" w:rsidTr="0009754B">
        <w:tc>
          <w:tcPr>
            <w:tcW w:w="401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hAnsiTheme="majorHAnsi" w:cstheme="majorHAnsi"/>
                <w:lang w:val="sr-Cyrl-RS"/>
              </w:rPr>
            </w:pPr>
            <w:r w:rsidRPr="00B65FD1">
              <w:rPr>
                <w:rFonts w:asciiTheme="majorHAnsi" w:hAnsiTheme="majorHAnsi" w:cstheme="majorHAnsi"/>
              </w:rPr>
              <w:t>II-</w:t>
            </w:r>
            <w:r w:rsidRPr="00B65FD1">
              <w:rPr>
                <w:rFonts w:asciiTheme="majorHAnsi" w:hAnsiTheme="majorHAnsi" w:cstheme="majorHAnsi"/>
                <w:lang w:val="sr-Cyrl-RS"/>
              </w:rPr>
              <w:t>29</w:t>
            </w:r>
            <w:r w:rsidRPr="00B65FD1">
              <w:rPr>
                <w:rFonts w:asciiTheme="majorHAnsi" w:hAnsiTheme="majorHAnsi" w:cstheme="majorHAnsi"/>
              </w:rPr>
              <w:t>/2024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tabs>
                <w:tab w:val="left" w:pos="1100"/>
              </w:tabs>
              <w:spacing w:line="240" w:lineRule="auto"/>
              <w:rPr>
                <w:rFonts w:asciiTheme="majorHAnsi" w:eastAsia="Times New Roman" w:hAnsiTheme="majorHAnsi" w:cstheme="majorHAnsi"/>
                <w:lang w:val="sr-Latn-CS" w:eastAsia="sr-Latn-CS"/>
              </w:rPr>
            </w:pPr>
            <w:r w:rsidRPr="00B65FD1">
              <w:rPr>
                <w:rFonts w:asciiTheme="majorHAnsi" w:eastAsia="Times New Roman" w:hAnsiTheme="majorHAnsi" w:cstheme="majorHAnsi"/>
                <w:lang w:val="sr-Latn-CS" w:eastAsia="sr-Latn-CS"/>
              </w:rPr>
              <w:t>Стоиљковић</w:t>
            </w:r>
          </w:p>
        </w:tc>
        <w:tc>
          <w:tcPr>
            <w:tcW w:w="657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lang w:val="sr-Latn-CS" w:eastAsia="sr-Latn-CS"/>
              </w:rPr>
            </w:pPr>
            <w:r w:rsidRPr="00B65FD1">
              <w:rPr>
                <w:rFonts w:asciiTheme="majorHAnsi" w:eastAsia="Times New Roman" w:hAnsiTheme="majorHAnsi" w:cstheme="majorHAnsi"/>
                <w:lang w:val="sr-Latn-CS" w:eastAsia="sr-Latn-CS"/>
              </w:rPr>
              <w:t>Сара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lang w:val="sr-Cyrl-R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/>
              </w:rPr>
              <w:t>предисп. ук: 2</w:t>
            </w:r>
            <w:r w:rsidRPr="00B65FD1">
              <w:rPr>
                <w:rFonts w:asciiTheme="majorHAnsi" w:eastAsia="Times New Roman" w:hAnsiTheme="majorHAnsi" w:cstheme="majorHAnsi"/>
                <w:lang w:val="sr-Latn-RS"/>
              </w:rPr>
              <w:t>.5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 w:rsidP="007F218D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lang w:val="sr-Cyrl-R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/>
              </w:rPr>
              <w:t>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 w:rsidP="007F218D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lang w:val="sr-Cyrl-R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/>
              </w:rPr>
              <w:t>10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lang w:val="sr-Cyrl-R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/>
              </w:rPr>
              <w:t>н.п.</w:t>
            </w:r>
          </w:p>
        </w:tc>
      </w:tr>
      <w:tr w:rsidR="008F1211" w:rsidRPr="00B65FD1" w:rsidTr="0009754B">
        <w:tc>
          <w:tcPr>
            <w:tcW w:w="401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hAnsiTheme="majorHAnsi" w:cstheme="majorHAnsi"/>
              </w:rPr>
            </w:pPr>
            <w:r w:rsidRPr="00B65FD1">
              <w:rPr>
                <w:rFonts w:asciiTheme="majorHAnsi" w:hAnsiTheme="majorHAnsi" w:cstheme="majorHAnsi"/>
              </w:rPr>
              <w:t>II-</w:t>
            </w:r>
            <w:r w:rsidRPr="00B65FD1">
              <w:rPr>
                <w:rFonts w:asciiTheme="majorHAnsi" w:hAnsiTheme="majorHAnsi" w:cstheme="majorHAnsi"/>
                <w:lang w:val="sr-Cyrl-RS"/>
              </w:rPr>
              <w:t>41</w:t>
            </w:r>
            <w:r w:rsidRPr="00B65FD1">
              <w:rPr>
                <w:rFonts w:asciiTheme="majorHAnsi" w:hAnsiTheme="majorHAnsi" w:cstheme="majorHAnsi"/>
              </w:rPr>
              <w:t>/2024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tabs>
                <w:tab w:val="left" w:pos="1100"/>
              </w:tabs>
              <w:spacing w:line="240" w:lineRule="auto"/>
              <w:rPr>
                <w:rFonts w:asciiTheme="majorHAnsi" w:eastAsia="Times New Roman" w:hAnsiTheme="majorHAnsi" w:cstheme="majorHAnsi"/>
                <w:lang w:val="sr-Cyrl-RS" w:eastAsia="sr-Latn-C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 w:eastAsia="sr-Latn-CS"/>
              </w:rPr>
              <w:t>Николић</w:t>
            </w:r>
          </w:p>
        </w:tc>
        <w:tc>
          <w:tcPr>
            <w:tcW w:w="657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lang w:val="sr-Cyrl-RS" w:eastAsia="sr-Latn-C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 w:eastAsia="sr-Latn-CS"/>
              </w:rPr>
              <w:t>Јелена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lang w:val="sr-Cyrl-R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/>
              </w:rPr>
              <w:t>предисп. ук: 1.5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 w:rsidP="00743CA7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lang w:val="sr-Cyrl-R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/>
              </w:rPr>
              <w:t>12.5</w:t>
            </w:r>
          </w:p>
        </w:tc>
        <w:tc>
          <w:tcPr>
            <w:tcW w:w="579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 w:rsidP="00743CA7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lang w:val="sr-Cyrl-R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/>
              </w:rPr>
              <w:t>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 w:rsidP="00743CA7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lang w:val="sr-Cyrl-R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/>
              </w:rPr>
              <w:t>н.п.</w:t>
            </w:r>
          </w:p>
        </w:tc>
      </w:tr>
      <w:tr w:rsidR="008F1211" w:rsidRPr="00B65FD1" w:rsidTr="0009754B">
        <w:tc>
          <w:tcPr>
            <w:tcW w:w="401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hAnsiTheme="majorHAnsi" w:cstheme="majorHAnsi"/>
              </w:rPr>
            </w:pPr>
            <w:r w:rsidRPr="00B65FD1">
              <w:rPr>
                <w:rFonts w:asciiTheme="majorHAnsi" w:hAnsiTheme="majorHAnsi" w:cstheme="majorHAnsi"/>
              </w:rPr>
              <w:t>II-</w:t>
            </w:r>
            <w:r w:rsidRPr="00B65FD1">
              <w:rPr>
                <w:rFonts w:asciiTheme="majorHAnsi" w:hAnsiTheme="majorHAnsi" w:cstheme="majorHAnsi"/>
                <w:lang w:val="sr-Latn-RS"/>
              </w:rPr>
              <w:t>64</w:t>
            </w:r>
            <w:r w:rsidRPr="00B65FD1">
              <w:rPr>
                <w:rFonts w:asciiTheme="majorHAnsi" w:hAnsiTheme="majorHAnsi" w:cstheme="majorHAnsi"/>
                <w:lang w:val="sr-Cyrl-RS"/>
              </w:rPr>
              <w:t>/</w:t>
            </w:r>
            <w:r w:rsidRPr="00B65FD1">
              <w:rPr>
                <w:rFonts w:asciiTheme="majorHAnsi" w:hAnsiTheme="majorHAnsi" w:cstheme="majorHAnsi"/>
              </w:rPr>
              <w:t>2024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tabs>
                <w:tab w:val="left" w:pos="1100"/>
              </w:tabs>
              <w:spacing w:line="240" w:lineRule="auto"/>
              <w:rPr>
                <w:rFonts w:asciiTheme="majorHAnsi" w:eastAsia="Times New Roman" w:hAnsiTheme="majorHAnsi" w:cstheme="majorHAnsi"/>
                <w:lang w:val="sr-Cyrl-RS" w:eastAsia="sr-Latn-C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 w:eastAsia="sr-Latn-CS"/>
              </w:rPr>
              <w:t>Нићифоровић</w:t>
            </w:r>
          </w:p>
        </w:tc>
        <w:tc>
          <w:tcPr>
            <w:tcW w:w="657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lang w:val="sr-Cyrl-RS" w:eastAsia="sr-Latn-C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 w:eastAsia="sr-Latn-CS"/>
              </w:rPr>
              <w:t>Ана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lang w:val="sr-Cyrl-R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/>
              </w:rPr>
              <w:t>/</w:t>
            </w:r>
          </w:p>
        </w:tc>
        <w:tc>
          <w:tcPr>
            <w:tcW w:w="57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 w:rsidP="007F218D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lang w:val="sr-Cyrl-R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/>
              </w:rPr>
              <w:t>29</w:t>
            </w:r>
          </w:p>
        </w:tc>
        <w:tc>
          <w:tcPr>
            <w:tcW w:w="579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 w:rsidP="007F218D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 w:rsidRPr="00B65FD1">
              <w:rPr>
                <w:rFonts w:asciiTheme="majorHAnsi" w:eastAsia="Times New Roman" w:hAnsiTheme="majorHAnsi" w:cstheme="majorHAnsi"/>
              </w:rPr>
              <w:t>19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B65FD1">
              <w:rPr>
                <w:rFonts w:asciiTheme="majorHAnsi" w:eastAsia="Times New Roman" w:hAnsiTheme="majorHAnsi" w:cstheme="majorHAnsi"/>
              </w:rPr>
              <w:t>51 (6)</w:t>
            </w:r>
          </w:p>
        </w:tc>
      </w:tr>
      <w:tr w:rsidR="008F1211" w:rsidRPr="00B65FD1" w:rsidTr="0009754B">
        <w:tc>
          <w:tcPr>
            <w:tcW w:w="401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 w:rsidP="00E13DC8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  <w:r w:rsidRPr="00B65FD1">
              <w:rPr>
                <w:rFonts w:asciiTheme="majorHAnsi" w:eastAsia="Times New Roman" w:hAnsiTheme="majorHAnsi" w:cstheme="majorHAnsi"/>
              </w:rPr>
              <w:t>II</w:t>
            </w:r>
            <w:r w:rsidRPr="00B65FD1">
              <w:rPr>
                <w:rFonts w:asciiTheme="majorHAnsi" w:eastAsia="Times New Roman" w:hAnsiTheme="majorHAnsi" w:cstheme="majorHAnsi"/>
                <w:lang w:val="sr-Cyrl-RS"/>
              </w:rPr>
              <w:t>-13/2023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 w:rsidP="00766FA3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lang w:val="sr-Cyrl-R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/>
              </w:rPr>
              <w:t xml:space="preserve">Весић </w:t>
            </w:r>
          </w:p>
        </w:tc>
        <w:tc>
          <w:tcPr>
            <w:tcW w:w="657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 w:rsidP="00E13DC8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lang w:val="sr-Cyrl-R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/>
              </w:rPr>
              <w:t>Јована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 w:rsidP="00E13DC8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lang w:val="sr-Cyrl-RS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 w:rsidP="00E13DC8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 w:rsidP="00E13DC8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lang w:val="sr-Cyrl-R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/>
              </w:rPr>
              <w:t>23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lang w:val="sr-Latn-R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/>
              </w:rPr>
              <w:t>1</w:t>
            </w:r>
            <w:r w:rsidRPr="00B65FD1">
              <w:rPr>
                <w:rFonts w:asciiTheme="majorHAnsi" w:eastAsia="Times New Roman" w:hAnsiTheme="majorHAnsi" w:cstheme="majorHAnsi"/>
                <w:lang w:val="sr-Latn-RS"/>
              </w:rPr>
              <w:t>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lang w:val="sr-Latn-RS"/>
              </w:rPr>
            </w:pPr>
            <w:r w:rsidRPr="00B65FD1">
              <w:rPr>
                <w:rFonts w:asciiTheme="majorHAnsi" w:eastAsia="Times New Roman" w:hAnsiTheme="majorHAnsi" w:cstheme="majorHAnsi"/>
              </w:rPr>
              <w:t>51 (6)</w:t>
            </w:r>
          </w:p>
        </w:tc>
      </w:tr>
      <w:tr w:rsidR="008F1211" w:rsidRPr="00B65FD1" w:rsidTr="0009754B">
        <w:tc>
          <w:tcPr>
            <w:tcW w:w="401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 w:rsidP="00E13DC8">
            <w:pPr>
              <w:widowControl w:val="0"/>
              <w:spacing w:line="240" w:lineRule="auto"/>
              <w:rPr>
                <w:rFonts w:asciiTheme="majorHAnsi" w:hAnsiTheme="majorHAnsi" w:cstheme="majorHAnsi"/>
              </w:rPr>
            </w:pPr>
            <w:r w:rsidRPr="00B65FD1">
              <w:rPr>
                <w:rFonts w:asciiTheme="majorHAnsi" w:hAnsiTheme="majorHAnsi" w:cstheme="majorHAnsi"/>
                <w:bCs/>
                <w:noProof/>
                <w:lang w:val="sr-Cyrl-RS"/>
              </w:rPr>
              <w:t>II-24/2022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 w:rsidP="00E13DC8">
            <w:pPr>
              <w:widowControl w:val="0"/>
              <w:spacing w:line="240" w:lineRule="auto"/>
              <w:rPr>
                <w:rFonts w:asciiTheme="majorHAnsi" w:hAnsiTheme="majorHAnsi" w:cstheme="majorHAnsi"/>
                <w:lang w:val="sr-Cyrl-RS"/>
              </w:rPr>
            </w:pPr>
            <w:r w:rsidRPr="00B65FD1">
              <w:rPr>
                <w:rFonts w:asciiTheme="majorHAnsi" w:hAnsiTheme="majorHAnsi" w:cstheme="majorHAnsi"/>
                <w:bCs/>
                <w:noProof/>
                <w:lang w:val="sr-Cyrl-RS"/>
              </w:rPr>
              <w:t>Милутиновић</w:t>
            </w:r>
          </w:p>
        </w:tc>
        <w:tc>
          <w:tcPr>
            <w:tcW w:w="657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 w:rsidP="00E13DC8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lang w:val="sr-Cyrl-RS"/>
              </w:rPr>
            </w:pPr>
            <w:r w:rsidRPr="00B65FD1">
              <w:rPr>
                <w:rFonts w:asciiTheme="majorHAnsi" w:hAnsiTheme="majorHAnsi" w:cstheme="majorHAnsi"/>
                <w:bCs/>
                <w:noProof/>
                <w:lang w:val="sr-Cyrl-RS"/>
              </w:rPr>
              <w:t>Ивана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 w:rsidP="00E13DC8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lang w:val="sr-Cyrl-RS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 w:rsidP="00E13DC8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lang w:val="sr-Cyrl-RS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09754B" w:rsidP="00E13DC8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lang w:val="sr-Cyrl-RS"/>
              </w:rPr>
            </w:pPr>
            <w:r w:rsidRPr="00B65FD1">
              <w:rPr>
                <w:rFonts w:asciiTheme="majorHAnsi" w:eastAsia="Times New Roman" w:hAnsiTheme="majorHAnsi" w:cstheme="majorHAnsi"/>
                <w:lang w:val="sr-Latn-RS"/>
              </w:rPr>
              <w:t>14.5 (</w:t>
            </w:r>
            <w:r w:rsidRPr="00B65FD1">
              <w:rPr>
                <w:rFonts w:asciiTheme="majorHAnsi" w:eastAsia="Times New Roman" w:hAnsiTheme="majorHAnsi" w:cstheme="majorHAnsi"/>
                <w:lang w:val="sr-Cyrl-RS"/>
              </w:rPr>
              <w:t>н.п.)</w:t>
            </w:r>
          </w:p>
        </w:tc>
        <w:tc>
          <w:tcPr>
            <w:tcW w:w="579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lang w:val="sr-Cyrl-R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/>
              </w:rPr>
              <w:t>22.5 (положила)</w:t>
            </w:r>
          </w:p>
        </w:tc>
        <w:tc>
          <w:tcPr>
            <w:tcW w:w="506" w:type="pc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1211" w:rsidRPr="00B65FD1" w:rsidRDefault="008F121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lang w:val="sr-Cyrl-RS"/>
              </w:rPr>
            </w:pPr>
            <w:r w:rsidRPr="00B65FD1">
              <w:rPr>
                <w:rFonts w:asciiTheme="majorHAnsi" w:eastAsia="Times New Roman" w:hAnsiTheme="majorHAnsi" w:cstheme="majorHAnsi"/>
                <w:lang w:val="sr-Cyrl-RS"/>
              </w:rPr>
              <w:t>н.п.</w:t>
            </w:r>
          </w:p>
        </w:tc>
      </w:tr>
    </w:tbl>
    <w:p w:rsidR="002C7D7F" w:rsidRDefault="002C7D7F">
      <w:pPr>
        <w:rPr>
          <w:rFonts w:ascii="Times New Roman" w:eastAsia="Times New Roman" w:hAnsi="Times New Roman" w:cs="Times New Roman"/>
          <w:lang w:val="sr-Cyrl-RS"/>
        </w:rPr>
      </w:pPr>
    </w:p>
    <w:p w:rsidR="0009754B" w:rsidRDefault="0009754B">
      <w:pPr>
        <w:rPr>
          <w:rFonts w:ascii="Times New Roman" w:eastAsia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>Оцене се могу уписати у индекс у петак, 2.10. у 13.30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lang w:val="sr-Cyrl-RS"/>
        </w:rPr>
        <w:t xml:space="preserve"> (кабинет за психологију, последњи спрат)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lang w:val="sr-Cyrl-RS"/>
        </w:rPr>
        <w:t>На упис није неопходно да се дође лично.</w:t>
      </w:r>
    </w:p>
    <w:p w:rsidR="0009754B" w:rsidRPr="0009754B" w:rsidRDefault="0009754B">
      <w:pPr>
        <w:rPr>
          <w:rFonts w:ascii="Times New Roman" w:eastAsia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 xml:space="preserve">Молим да у индексу имате уписано тачно </w:t>
      </w:r>
      <w:bookmarkStart w:id="0" w:name="_GoBack"/>
      <w:bookmarkEnd w:id="0"/>
      <w:r>
        <w:rPr>
          <w:rFonts w:ascii="Times New Roman" w:eastAsia="Times New Roman" w:hAnsi="Times New Roman" w:cs="Times New Roman"/>
          <w:lang w:val="sr-Cyrl-RS"/>
        </w:rPr>
        <w:t>име предмета.</w:t>
      </w:r>
    </w:p>
    <w:sectPr w:rsidR="0009754B" w:rsidRPr="0009754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499BD5D7-9FEE-4D49-B469-7F9CD1C2DA0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35B616D-443C-4D2A-B87E-18E36AD453AE}"/>
    <w:embedBold r:id="rId3" w:fontKey="{4D784E47-8296-446F-B2C4-73D6AF53FAD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14502"/>
    <w:multiLevelType w:val="multilevel"/>
    <w:tmpl w:val="60F04A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C1AB3"/>
    <w:rsid w:val="00005931"/>
    <w:rsid w:val="00006C45"/>
    <w:rsid w:val="0007693C"/>
    <w:rsid w:val="0009754B"/>
    <w:rsid w:val="000A0167"/>
    <w:rsid w:val="000B1255"/>
    <w:rsid w:val="000B690E"/>
    <w:rsid w:val="000E6E3C"/>
    <w:rsid w:val="00102C0A"/>
    <w:rsid w:val="00143A04"/>
    <w:rsid w:val="001738D9"/>
    <w:rsid w:val="001C42E9"/>
    <w:rsid w:val="00213035"/>
    <w:rsid w:val="002243CE"/>
    <w:rsid w:val="00230DFD"/>
    <w:rsid w:val="00254EAE"/>
    <w:rsid w:val="00266D06"/>
    <w:rsid w:val="00270EED"/>
    <w:rsid w:val="00287C52"/>
    <w:rsid w:val="00287F4F"/>
    <w:rsid w:val="002B4FBD"/>
    <w:rsid w:val="002C7D7F"/>
    <w:rsid w:val="003753FC"/>
    <w:rsid w:val="003936A9"/>
    <w:rsid w:val="003E3225"/>
    <w:rsid w:val="00411497"/>
    <w:rsid w:val="00456116"/>
    <w:rsid w:val="004C66A1"/>
    <w:rsid w:val="004D4351"/>
    <w:rsid w:val="004E7021"/>
    <w:rsid w:val="00500690"/>
    <w:rsid w:val="00505AD6"/>
    <w:rsid w:val="00573C94"/>
    <w:rsid w:val="00585CB9"/>
    <w:rsid w:val="00596EE4"/>
    <w:rsid w:val="00623100"/>
    <w:rsid w:val="0067667F"/>
    <w:rsid w:val="00684CA4"/>
    <w:rsid w:val="0069010B"/>
    <w:rsid w:val="006A634F"/>
    <w:rsid w:val="006B60CE"/>
    <w:rsid w:val="006C1DD8"/>
    <w:rsid w:val="006C75BF"/>
    <w:rsid w:val="00766FA3"/>
    <w:rsid w:val="007936AA"/>
    <w:rsid w:val="007C2D73"/>
    <w:rsid w:val="007F218D"/>
    <w:rsid w:val="007F5A61"/>
    <w:rsid w:val="00845603"/>
    <w:rsid w:val="008750FE"/>
    <w:rsid w:val="008A1CFC"/>
    <w:rsid w:val="008F1211"/>
    <w:rsid w:val="008F69DD"/>
    <w:rsid w:val="00965784"/>
    <w:rsid w:val="00965D6B"/>
    <w:rsid w:val="00970AC7"/>
    <w:rsid w:val="009A7C8B"/>
    <w:rsid w:val="009B2F99"/>
    <w:rsid w:val="00A33171"/>
    <w:rsid w:val="00A367A8"/>
    <w:rsid w:val="00A46E37"/>
    <w:rsid w:val="00A53CC0"/>
    <w:rsid w:val="00A82A24"/>
    <w:rsid w:val="00A863B6"/>
    <w:rsid w:val="00AA661D"/>
    <w:rsid w:val="00AA667D"/>
    <w:rsid w:val="00AB1F56"/>
    <w:rsid w:val="00AB681E"/>
    <w:rsid w:val="00AB73CC"/>
    <w:rsid w:val="00AD662D"/>
    <w:rsid w:val="00B45C0B"/>
    <w:rsid w:val="00B65FD1"/>
    <w:rsid w:val="00BB42F5"/>
    <w:rsid w:val="00BE0D1E"/>
    <w:rsid w:val="00BE5AFA"/>
    <w:rsid w:val="00C92F01"/>
    <w:rsid w:val="00CB5168"/>
    <w:rsid w:val="00CC6DE7"/>
    <w:rsid w:val="00D005F2"/>
    <w:rsid w:val="00D85ED6"/>
    <w:rsid w:val="00D927F9"/>
    <w:rsid w:val="00DE5F75"/>
    <w:rsid w:val="00E21558"/>
    <w:rsid w:val="00E47D91"/>
    <w:rsid w:val="00E84476"/>
    <w:rsid w:val="00EA2045"/>
    <w:rsid w:val="00EB4007"/>
    <w:rsid w:val="00EB4A67"/>
    <w:rsid w:val="00EC1AB3"/>
    <w:rsid w:val="00F114C2"/>
    <w:rsid w:val="00F807C5"/>
    <w:rsid w:val="00FA2EFF"/>
    <w:rsid w:val="00FD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59"/>
    <w:rsid w:val="002C7D7F"/>
    <w:pPr>
      <w:spacing w:line="240" w:lineRule="auto"/>
    </w:pPr>
    <w:rPr>
      <w:rFonts w:asciiTheme="minorHAnsi" w:eastAsiaTheme="minorHAnsi" w:hAnsiTheme="minorHAnsi" w:cstheme="minorBidi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59"/>
    <w:rsid w:val="002C7D7F"/>
    <w:pPr>
      <w:spacing w:line="240" w:lineRule="auto"/>
    </w:pPr>
    <w:rPr>
      <w:rFonts w:asciiTheme="minorHAnsi" w:eastAsiaTheme="minorHAnsi" w:hAnsiTheme="minorHAnsi" w:cstheme="minorBidi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Reviewer</cp:lastModifiedBy>
  <cp:revision>13</cp:revision>
  <dcterms:created xsi:type="dcterms:W3CDTF">2026-09-30T21:43:00Z</dcterms:created>
  <dcterms:modified xsi:type="dcterms:W3CDTF">2026-09-30T22:14:00Z</dcterms:modified>
</cp:coreProperties>
</file>