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tblInd w:w="98" w:type="dxa"/>
        <w:tblLook w:val="04A0"/>
      </w:tblPr>
      <w:tblGrid>
        <w:gridCol w:w="409"/>
        <w:gridCol w:w="3429"/>
        <w:gridCol w:w="1527"/>
        <w:gridCol w:w="1316"/>
        <w:gridCol w:w="1067"/>
        <w:gridCol w:w="1246"/>
        <w:gridCol w:w="1067"/>
      </w:tblGrid>
      <w:tr w:rsidR="00226FFF" w:rsidRPr="00226FFF" w:rsidTr="00226FFF">
        <w:trPr>
          <w:trHeight w:val="460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226FF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226FF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у </w:t>
            </w:r>
            <w:proofErr w:type="spellStart"/>
            <w:r w:rsidRPr="00226FF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226FF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26FF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6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FF" w:rsidRDefault="00226FFF" w:rsidP="00226FFF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ЈАНУАРСКИ РОК</w:t>
            </w:r>
          </w:p>
          <w:p w:rsidR="00226FFF" w:rsidRPr="00D628EB" w:rsidRDefault="00226FFF" w:rsidP="00226FFF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26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7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202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5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</w:p>
        </w:tc>
      </w:tr>
      <w:tr w:rsidR="00226FFF" w:rsidRPr="00226FFF" w:rsidTr="00226FFF">
        <w:trPr>
          <w:trHeight w:val="460"/>
        </w:trPr>
        <w:tc>
          <w:tcPr>
            <w:tcW w:w="5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46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26FFF" w:rsidRPr="00226FFF" w:rsidRDefault="00226FFF" w:rsidP="0022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226FFF" w:rsidRPr="00226FFF" w:rsidTr="00226FFF">
        <w:trPr>
          <w:trHeight w:val="288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26FF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Предшколски васпитачи </w:t>
            </w:r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</w:t>
            </w:r>
            <w:r w:rsidRPr="00226FFF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година ~ДОШКОЛОВАЊЕ~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226F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</w:t>
            </w:r>
            <w:r w:rsidRPr="00226F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26FFF" w:rsidRPr="00226FFF" w:rsidTr="00226FFF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226FF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26F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226FF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226FF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226FFF" w:rsidRPr="00226FFF" w:rsidTr="00226FFF">
        <w:trPr>
          <w:trHeight w:val="7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eastAsia="Times New Roman" w:cs="Times New Roman"/>
                <w:lang/>
              </w:rPr>
            </w:pPr>
            <w:r w:rsidRPr="00226FFF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РАКИЋ МИЛИЦА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6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ХI-305/2024-пв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26FF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6-7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6FFF" w:rsidRPr="00226FFF" w:rsidRDefault="00226FFF" w:rsidP="00226F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/</w:t>
            </w:r>
          </w:p>
        </w:tc>
      </w:tr>
    </w:tbl>
    <w:p w:rsidR="002A7C81" w:rsidRDefault="002A7C81">
      <w:pPr>
        <w:rPr>
          <w:lang/>
        </w:rPr>
      </w:pPr>
    </w:p>
    <w:p w:rsidR="00226FFF" w:rsidRPr="008335DB" w:rsidRDefault="00226FFF" w:rsidP="00226FFF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226FFF" w:rsidRDefault="00226FFF" w:rsidP="00226FFF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226FFF" w:rsidRPr="002513B2" w:rsidRDefault="00226FFF" w:rsidP="00226FFF">
      <w:pPr>
        <w:rPr>
          <w:lang/>
        </w:rPr>
      </w:pPr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четврт</w:t>
      </w:r>
      <w:r>
        <w:rPr>
          <w:sz w:val="56"/>
          <w:szCs w:val="56"/>
        </w:rPr>
        <w:t>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31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ју</w:t>
      </w:r>
      <w:r>
        <w:rPr>
          <w:sz w:val="56"/>
          <w:szCs w:val="56"/>
          <w:u w:val="single"/>
          <w:lang/>
        </w:rPr>
        <w:t>л</w:t>
      </w:r>
      <w:r w:rsidRPr="00C8152D">
        <w:rPr>
          <w:sz w:val="56"/>
          <w:szCs w:val="56"/>
          <w:u w:val="single"/>
        </w:rPr>
        <w:t>а 20</w:t>
      </w:r>
      <w:r>
        <w:rPr>
          <w:sz w:val="56"/>
          <w:szCs w:val="56"/>
          <w:u w:val="single"/>
        </w:rPr>
        <w:t>2</w:t>
      </w:r>
      <w:r>
        <w:rPr>
          <w:sz w:val="56"/>
          <w:szCs w:val="56"/>
          <w:u w:val="single"/>
          <w:lang/>
        </w:rPr>
        <w:t>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>у 1</w:t>
      </w:r>
      <w:r>
        <w:rPr>
          <w:color w:val="FF0000"/>
          <w:sz w:val="72"/>
          <w:szCs w:val="72"/>
          <w:lang/>
        </w:rPr>
        <w:t>0</w:t>
      </w:r>
      <w:r w:rsidRPr="00B86845">
        <w:rPr>
          <w:color w:val="FF0000"/>
          <w:sz w:val="72"/>
          <w:szCs w:val="72"/>
        </w:rPr>
        <w:t>.00</w:t>
      </w:r>
    </w:p>
    <w:p w:rsidR="00226FFF" w:rsidRPr="00226FFF" w:rsidRDefault="00226FFF">
      <w:pPr>
        <w:rPr>
          <w:lang/>
        </w:rPr>
      </w:pPr>
    </w:p>
    <w:sectPr w:rsidR="00226FFF" w:rsidRPr="00226FFF" w:rsidSect="00226FFF">
      <w:pgSz w:w="12240" w:h="15840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26FFF"/>
    <w:rsid w:val="00226FFF"/>
    <w:rsid w:val="002A7C81"/>
    <w:rsid w:val="0089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2025-07-28T08:58:00Z</dcterms:created>
  <dcterms:modified xsi:type="dcterms:W3CDTF">2025-07-28T09:01:00Z</dcterms:modified>
</cp:coreProperties>
</file>