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4301" w14:textId="77777777" w:rsidR="00E81767" w:rsidRPr="00E81767" w:rsidRDefault="00E81767" w:rsidP="00E81767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Методологија педагошких истраживања</w:t>
      </w:r>
    </w:p>
    <w:p w14:paraId="22CD637E" w14:textId="77777777" w:rsidR="00E81767" w:rsidRPr="00E81767" w:rsidRDefault="00E81767" w:rsidP="00E8176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</w:pP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Колоквијум: статистика (писани рачун</w:t>
      </w:r>
      <w:r w:rsidRPr="00E81767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>)</w:t>
      </w:r>
    </w:p>
    <w:p w14:paraId="3C6EA26E" w14:textId="77777777" w:rsidR="00E81767" w:rsidRPr="00E81767" w:rsidRDefault="00E81767" w:rsidP="00E8176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Испитни рок: септембар 2 рок 2023. године</w:t>
      </w:r>
    </w:p>
    <w:p w14:paraId="7B5A1EA3" w14:textId="77777777" w:rsidR="00E81767" w:rsidRPr="00E81767" w:rsidRDefault="00E81767" w:rsidP="00E8176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Предметни наставници: проф.др Предраг Живковић, асс. Недељко Милановић</w:t>
      </w:r>
    </w:p>
    <w:p w14:paraId="4B565AC2" w14:textId="77777777" w:rsidR="00E81767" w:rsidRPr="00E81767" w:rsidRDefault="00E81767" w:rsidP="00E8176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4AE4B4F2" w14:textId="77777777" w:rsidR="00E81767" w:rsidRPr="00E81767" w:rsidRDefault="00E81767" w:rsidP="00E8176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42FE740B" w14:textId="77777777" w:rsidR="00E81767" w:rsidRPr="00E81767" w:rsidRDefault="00E81767" w:rsidP="00E81767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РЕЗУЛТАТИ СА КОЛОКВИЈУМА ИЗ СТАТИСТИКЕ (писани рачун</w:t>
      </w:r>
      <w:r w:rsidRPr="00E81767">
        <w:rPr>
          <w:rFonts w:ascii="Times New Roman" w:eastAsia="Calibri" w:hAnsi="Times New Roman" w:cs="Times New Roman"/>
          <w:b/>
          <w:kern w:val="0"/>
          <w:sz w:val="24"/>
          <w:lang w:val="sr-Latn-RS"/>
          <w14:ligatures w14:val="none"/>
        </w:rPr>
        <w:t>)</w:t>
      </w: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 xml:space="preserve"> ОД 26.09.2023. ГОДИН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Е</w:t>
      </w:r>
    </w:p>
    <w:p w14:paraId="36B69274" w14:textId="77777777" w:rsidR="00E81767" w:rsidRPr="00E81767" w:rsidRDefault="00E81767" w:rsidP="00E81767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151D386C" w14:textId="77777777" w:rsidR="00E81767" w:rsidRPr="00E81767" w:rsidRDefault="00E81767" w:rsidP="00E8176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E81767" w:rsidRPr="00E81767" w14:paraId="5E45F1CD" w14:textId="77777777" w:rsidTr="00E81767">
        <w:tc>
          <w:tcPr>
            <w:tcW w:w="562" w:type="dxa"/>
            <w:shd w:val="clear" w:color="auto" w:fill="BFBFBF"/>
          </w:tcPr>
          <w:p w14:paraId="1D0A3744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3062" w:type="dxa"/>
            <w:shd w:val="clear" w:color="auto" w:fill="BFBFBF"/>
          </w:tcPr>
          <w:p w14:paraId="2BF6EFBD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/>
          </w:tcPr>
          <w:p w14:paraId="3B57FCCD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/>
          </w:tcPr>
          <w:p w14:paraId="398A27D4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  <w:lang w:val="sr-Cyrl-RS"/>
              </w:rPr>
              <w:t>1.</w:t>
            </w:r>
            <w:r w:rsidRPr="00E81767">
              <w:rPr>
                <w:rFonts w:eastAsia="Calibri" w:cs="Times New Roman"/>
              </w:rPr>
              <w:t xml:space="preserve"> задатак </w:t>
            </w:r>
            <w:r w:rsidRPr="00E81767">
              <w:rPr>
                <w:rFonts w:eastAsia="Calibri" w:cs="Times New Roman"/>
                <w:lang w:val="sr-Cyrl-RS"/>
              </w:rPr>
              <w:t>(</w:t>
            </w:r>
            <w:r w:rsidRPr="00E81767">
              <w:rPr>
                <w:rFonts w:eastAsia="Calibri" w:cs="Times New Roman"/>
              </w:rPr>
              <w:t>t)</w:t>
            </w:r>
          </w:p>
        </w:tc>
        <w:tc>
          <w:tcPr>
            <w:tcW w:w="1813" w:type="dxa"/>
            <w:shd w:val="clear" w:color="auto" w:fill="BFBFBF"/>
          </w:tcPr>
          <w:p w14:paraId="0426C450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  <w:lang w:val="sr-Cyrl-RS"/>
              </w:rPr>
              <w:t>2.</w:t>
            </w:r>
            <w:r w:rsidRPr="00E81767">
              <w:rPr>
                <w:rFonts w:eastAsia="Calibri" w:cs="Times New Roman"/>
              </w:rPr>
              <w:t xml:space="preserve"> задатак (χ²)</w:t>
            </w:r>
          </w:p>
        </w:tc>
      </w:tr>
      <w:tr w:rsidR="00E81767" w:rsidRPr="00E81767" w14:paraId="7761550F" w14:textId="77777777" w:rsidTr="00C76981">
        <w:tc>
          <w:tcPr>
            <w:tcW w:w="562" w:type="dxa"/>
          </w:tcPr>
          <w:p w14:paraId="3C5A1CEA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</w:rPr>
              <w:t>1.</w:t>
            </w:r>
          </w:p>
        </w:tc>
        <w:tc>
          <w:tcPr>
            <w:tcW w:w="3062" w:type="dxa"/>
          </w:tcPr>
          <w:p w14:paraId="681415DF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Андријана Лазаревић</w:t>
            </w:r>
          </w:p>
        </w:tc>
        <w:tc>
          <w:tcPr>
            <w:tcW w:w="1812" w:type="dxa"/>
          </w:tcPr>
          <w:p w14:paraId="6597F62F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2019/0261</w:t>
            </w:r>
          </w:p>
        </w:tc>
        <w:tc>
          <w:tcPr>
            <w:tcW w:w="1813" w:type="dxa"/>
          </w:tcPr>
          <w:p w14:paraId="11CC51AD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66662333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E81767" w:rsidRPr="00E81767" w14:paraId="5ABA4755" w14:textId="77777777" w:rsidTr="00C76981">
        <w:tc>
          <w:tcPr>
            <w:tcW w:w="562" w:type="dxa"/>
          </w:tcPr>
          <w:p w14:paraId="6C09121D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</w:rPr>
              <w:t>2.</w:t>
            </w:r>
          </w:p>
        </w:tc>
        <w:tc>
          <w:tcPr>
            <w:tcW w:w="3062" w:type="dxa"/>
          </w:tcPr>
          <w:p w14:paraId="3308D181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Милица Јанковић</w:t>
            </w:r>
          </w:p>
        </w:tc>
        <w:tc>
          <w:tcPr>
            <w:tcW w:w="1812" w:type="dxa"/>
          </w:tcPr>
          <w:p w14:paraId="745A1C26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2017/0257</w:t>
            </w:r>
          </w:p>
        </w:tc>
        <w:tc>
          <w:tcPr>
            <w:tcW w:w="1813" w:type="dxa"/>
          </w:tcPr>
          <w:p w14:paraId="3FF6D949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7BFAAC8B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E81767" w:rsidRPr="00E81767" w14:paraId="6086761F" w14:textId="77777777" w:rsidTr="00C76981">
        <w:tc>
          <w:tcPr>
            <w:tcW w:w="562" w:type="dxa"/>
          </w:tcPr>
          <w:p w14:paraId="374F6504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  <w:lang w:val="sr-Cyrl-RS"/>
              </w:rPr>
              <w:t>3</w:t>
            </w:r>
            <w:r w:rsidRPr="00E81767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7BE31BD2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Јана Коматовић</w:t>
            </w:r>
          </w:p>
        </w:tc>
        <w:tc>
          <w:tcPr>
            <w:tcW w:w="1812" w:type="dxa"/>
          </w:tcPr>
          <w:p w14:paraId="52AF5188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2019/0006</w:t>
            </w:r>
          </w:p>
        </w:tc>
        <w:tc>
          <w:tcPr>
            <w:tcW w:w="1813" w:type="dxa"/>
          </w:tcPr>
          <w:p w14:paraId="2AD7AD31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2F1C0206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E81767" w:rsidRPr="00E81767" w14:paraId="3C7AFADA" w14:textId="77777777" w:rsidTr="00C76981">
        <w:tc>
          <w:tcPr>
            <w:tcW w:w="562" w:type="dxa"/>
          </w:tcPr>
          <w:p w14:paraId="216E6A37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  <w:lang w:val="sr-Cyrl-RS"/>
              </w:rPr>
              <w:t>4</w:t>
            </w:r>
            <w:r w:rsidRPr="00E81767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23ED897D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Марија Мијаиловић</w:t>
            </w:r>
          </w:p>
        </w:tc>
        <w:tc>
          <w:tcPr>
            <w:tcW w:w="1812" w:type="dxa"/>
          </w:tcPr>
          <w:p w14:paraId="6AC03B27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50/15-ПВ</w:t>
            </w:r>
          </w:p>
        </w:tc>
        <w:tc>
          <w:tcPr>
            <w:tcW w:w="1813" w:type="dxa"/>
          </w:tcPr>
          <w:p w14:paraId="6BAA3097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7B17007F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E81767" w:rsidRPr="00E81767" w14:paraId="719FAFD8" w14:textId="77777777" w:rsidTr="00C76981">
        <w:tc>
          <w:tcPr>
            <w:tcW w:w="562" w:type="dxa"/>
          </w:tcPr>
          <w:p w14:paraId="54F65AA1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E81767">
              <w:rPr>
                <w:rFonts w:eastAsia="Calibri" w:cs="Times New Roman"/>
                <w:lang w:val="sr-Cyrl-RS"/>
              </w:rPr>
              <w:t>5</w:t>
            </w:r>
            <w:r w:rsidRPr="00E81767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09FFBFBD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Весна Сврзић</w:t>
            </w:r>
          </w:p>
        </w:tc>
        <w:tc>
          <w:tcPr>
            <w:tcW w:w="1812" w:type="dxa"/>
          </w:tcPr>
          <w:p w14:paraId="336B62B1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2019/0018</w:t>
            </w:r>
          </w:p>
        </w:tc>
        <w:tc>
          <w:tcPr>
            <w:tcW w:w="1813" w:type="dxa"/>
          </w:tcPr>
          <w:p w14:paraId="39B60082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163E5DC3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E81767" w:rsidRPr="00E81767" w14:paraId="34889940" w14:textId="77777777" w:rsidTr="00C76981">
        <w:tc>
          <w:tcPr>
            <w:tcW w:w="562" w:type="dxa"/>
          </w:tcPr>
          <w:p w14:paraId="1629DF8B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6.</w:t>
            </w:r>
          </w:p>
        </w:tc>
        <w:tc>
          <w:tcPr>
            <w:tcW w:w="3062" w:type="dxa"/>
          </w:tcPr>
          <w:p w14:paraId="5F718487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Викторија Милановић</w:t>
            </w:r>
          </w:p>
        </w:tc>
        <w:tc>
          <w:tcPr>
            <w:tcW w:w="1812" w:type="dxa"/>
          </w:tcPr>
          <w:p w14:paraId="20F60F41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2019/0270</w:t>
            </w:r>
          </w:p>
        </w:tc>
        <w:tc>
          <w:tcPr>
            <w:tcW w:w="1813" w:type="dxa"/>
          </w:tcPr>
          <w:p w14:paraId="1AB3ECC9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038F8908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E81767" w:rsidRPr="00E81767" w14:paraId="24040FA4" w14:textId="77777777" w:rsidTr="00C76981">
        <w:tc>
          <w:tcPr>
            <w:tcW w:w="562" w:type="dxa"/>
          </w:tcPr>
          <w:p w14:paraId="776BFF91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7.</w:t>
            </w:r>
          </w:p>
        </w:tc>
        <w:tc>
          <w:tcPr>
            <w:tcW w:w="3062" w:type="dxa"/>
          </w:tcPr>
          <w:p w14:paraId="05385D48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 xml:space="preserve">Тијана Ђурић </w:t>
            </w:r>
          </w:p>
        </w:tc>
        <w:tc>
          <w:tcPr>
            <w:tcW w:w="1812" w:type="dxa"/>
          </w:tcPr>
          <w:p w14:paraId="5E5F5385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2017/0235</w:t>
            </w:r>
          </w:p>
        </w:tc>
        <w:tc>
          <w:tcPr>
            <w:tcW w:w="1813" w:type="dxa"/>
          </w:tcPr>
          <w:p w14:paraId="0A13F048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39F5C144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E81767" w:rsidRPr="00E81767" w14:paraId="6EFDCD70" w14:textId="77777777" w:rsidTr="00C76981">
        <w:tc>
          <w:tcPr>
            <w:tcW w:w="562" w:type="dxa"/>
          </w:tcPr>
          <w:p w14:paraId="4AD8DA6C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8.</w:t>
            </w:r>
          </w:p>
        </w:tc>
        <w:tc>
          <w:tcPr>
            <w:tcW w:w="3062" w:type="dxa"/>
          </w:tcPr>
          <w:p w14:paraId="7C4044E3" w14:textId="77777777" w:rsidR="00E81767" w:rsidRPr="00E81767" w:rsidRDefault="00E81767" w:rsidP="00E81767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Ивана Ашанин</w:t>
            </w:r>
          </w:p>
        </w:tc>
        <w:tc>
          <w:tcPr>
            <w:tcW w:w="1812" w:type="dxa"/>
          </w:tcPr>
          <w:p w14:paraId="489FA8A2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2017/0275</w:t>
            </w:r>
          </w:p>
        </w:tc>
        <w:tc>
          <w:tcPr>
            <w:tcW w:w="1813" w:type="dxa"/>
          </w:tcPr>
          <w:p w14:paraId="3015258B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813" w:type="dxa"/>
          </w:tcPr>
          <w:p w14:paraId="364E2568" w14:textId="77777777" w:rsidR="00E81767" w:rsidRPr="00E81767" w:rsidRDefault="00E81767" w:rsidP="00E81767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E81767">
              <w:rPr>
                <w:rFonts w:eastAsia="Calibri" w:cs="Times New Roman"/>
                <w:lang w:val="sr-Cyrl-RS"/>
              </w:rPr>
              <w:t>-</w:t>
            </w:r>
          </w:p>
        </w:tc>
      </w:tr>
    </w:tbl>
    <w:p w14:paraId="19BF268B" w14:textId="77777777" w:rsidR="00E81767" w:rsidRPr="00E81767" w:rsidRDefault="00E81767" w:rsidP="00E8176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</w:p>
    <w:p w14:paraId="553668DA" w14:textId="77777777" w:rsidR="00E81767" w:rsidRPr="00E81767" w:rsidRDefault="00E81767" w:rsidP="00E81767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</w:pPr>
      <w:r w:rsidRPr="00E81767">
        <w:rPr>
          <w:rFonts w:ascii="Times New Roman" w:eastAsia="Calibri" w:hAnsi="Times New Roman" w:cs="Times New Roman"/>
          <w:b/>
          <w:kern w:val="0"/>
          <w:sz w:val="24"/>
          <w:lang w:val="sr-Cyrl-RS"/>
          <w14:ligatures w14:val="none"/>
        </w:rPr>
        <w:t>НАПОМЕНА: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 xml:space="preserve"> Увид у радове биће одржан</w:t>
      </w:r>
      <w:r w:rsidRPr="00E81767">
        <w:rPr>
          <w:rFonts w:ascii="Times New Roman" w:eastAsia="Calibri" w:hAnsi="Times New Roman" w:cs="Times New Roman"/>
          <w:kern w:val="0"/>
          <w:sz w:val="24"/>
          <w:lang w:val="sr-Latn-RS"/>
          <w14:ligatures w14:val="none"/>
        </w:rPr>
        <w:t xml:space="preserve"> </w:t>
      </w:r>
      <w:r w:rsidRPr="00E81767">
        <w:rPr>
          <w:rFonts w:ascii="Times New Roman" w:eastAsia="Calibri" w:hAnsi="Times New Roman" w:cs="Times New Roman"/>
          <w:kern w:val="0"/>
          <w:sz w:val="24"/>
          <w:lang w:val="sr-Cyrl-RS"/>
          <w14:ligatures w14:val="none"/>
        </w:rPr>
        <w:t>у четвртак, 28. септембра, у 16.00 часова.</w:t>
      </w:r>
    </w:p>
    <w:p w14:paraId="04F9FAC8" w14:textId="77777777" w:rsidR="00E81767" w:rsidRPr="00E81767" w:rsidRDefault="00E81767">
      <w:pPr>
        <w:rPr>
          <w:lang w:val="sr-Cyrl-RS"/>
        </w:rPr>
      </w:pPr>
    </w:p>
    <w:sectPr w:rsidR="00E81767" w:rsidRPr="00E81767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67"/>
    <w:rsid w:val="00E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03FF"/>
  <w15:chartTrackingRefBased/>
  <w15:docId w15:val="{9FBA04F1-69D5-45D7-9AC1-B9D4C5A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767"/>
    <w:pPr>
      <w:spacing w:after="0" w:line="240" w:lineRule="auto"/>
    </w:pPr>
    <w:rPr>
      <w:rFonts w:ascii="Times New Roman" w:hAnsi="Times New Roman"/>
      <w:kern w:val="0"/>
      <w:sz w:val="24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2023-09-27T04:41:00Z</dcterms:created>
  <dcterms:modified xsi:type="dcterms:W3CDTF">2023-09-27T04:42:00Z</dcterms:modified>
</cp:coreProperties>
</file>