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9A" w:rsidRPr="00661B28" w:rsidRDefault="00FD4F9A" w:rsidP="00FD4F9A">
      <w:pPr>
        <w:rPr>
          <w:sz w:val="36"/>
          <w:szCs w:val="36"/>
        </w:rPr>
      </w:pPr>
      <w:bookmarkStart w:id="0" w:name="_GoBack"/>
      <w:bookmarkEnd w:id="0"/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1</w:t>
      </w:r>
      <w:r w:rsidRPr="00661B28">
        <w:rPr>
          <w:sz w:val="36"/>
          <w:szCs w:val="36"/>
        </w:rPr>
        <w:t xml:space="preserve"> потребно је испунити три услова:</w:t>
      </w:r>
    </w:p>
    <w:p w:rsidR="00FD4F9A" w:rsidRPr="00ED31CB" w:rsidRDefault="00FD4F9A" w:rsidP="00FD4F9A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ED31CB">
        <w:rPr>
          <w:sz w:val="32"/>
          <w:szCs w:val="32"/>
        </w:rPr>
        <w:t xml:space="preserve">1. Освојити укупно </w:t>
      </w:r>
      <w:r w:rsidRPr="00ED31CB">
        <w:rPr>
          <w:b/>
          <w:sz w:val="32"/>
          <w:szCs w:val="32"/>
        </w:rPr>
        <w:t xml:space="preserve">31 поен </w:t>
      </w:r>
      <w:r w:rsidRPr="00ED31CB">
        <w:rPr>
          <w:sz w:val="32"/>
          <w:szCs w:val="32"/>
        </w:rPr>
        <w:t>на целом тесту.</w:t>
      </w:r>
    </w:p>
    <w:p w:rsidR="00FD4F9A" w:rsidRPr="00ED31CB" w:rsidRDefault="00FD4F9A" w:rsidP="00FD4F9A">
      <w:pPr>
        <w:rPr>
          <w:sz w:val="32"/>
          <w:szCs w:val="32"/>
        </w:rPr>
      </w:pPr>
      <w:r w:rsidRPr="00ED31CB">
        <w:rPr>
          <w:sz w:val="32"/>
          <w:szCs w:val="32"/>
        </w:rPr>
        <w:tab/>
        <w:t>2. Из теорије књижевности (</w:t>
      </w:r>
      <w:r w:rsidRPr="00ED31CB">
        <w:rPr>
          <w:sz w:val="32"/>
          <w:szCs w:val="32"/>
          <w:lang w:val="en-US"/>
        </w:rPr>
        <w:t>I</w:t>
      </w:r>
      <w:r w:rsidRPr="00ED31CB">
        <w:rPr>
          <w:sz w:val="32"/>
          <w:szCs w:val="32"/>
          <w:lang w:val="ru-RU"/>
        </w:rPr>
        <w:t xml:space="preserve"> </w:t>
      </w:r>
      <w:r w:rsidRPr="00ED31CB">
        <w:rPr>
          <w:sz w:val="32"/>
          <w:szCs w:val="32"/>
        </w:rPr>
        <w:t xml:space="preserve">део </w:t>
      </w:r>
      <w:r w:rsidRPr="00ED31CB">
        <w:rPr>
          <w:sz w:val="32"/>
          <w:szCs w:val="32"/>
          <w:lang w:val="ru-RU"/>
        </w:rPr>
        <w:t xml:space="preserve">+ </w:t>
      </w:r>
      <w:r w:rsidRPr="00ED31CB">
        <w:rPr>
          <w:sz w:val="32"/>
          <w:szCs w:val="32"/>
          <w:lang w:val="en-US"/>
        </w:rPr>
        <w:t>II</w:t>
      </w:r>
      <w:r w:rsidRPr="00ED31CB">
        <w:rPr>
          <w:sz w:val="32"/>
          <w:szCs w:val="32"/>
        </w:rPr>
        <w:t xml:space="preserve"> део) освојити </w:t>
      </w:r>
      <w:r w:rsidRPr="00ED31CB">
        <w:rPr>
          <w:b/>
          <w:sz w:val="32"/>
          <w:szCs w:val="32"/>
        </w:rPr>
        <w:t>15 поена</w:t>
      </w:r>
      <w:r w:rsidRPr="00ED31CB">
        <w:rPr>
          <w:sz w:val="32"/>
          <w:szCs w:val="32"/>
        </w:rPr>
        <w:t>.</w:t>
      </w:r>
    </w:p>
    <w:p w:rsidR="00FD4F9A" w:rsidRPr="00ED31CB" w:rsidRDefault="00FD4F9A" w:rsidP="00FD4F9A">
      <w:pPr>
        <w:rPr>
          <w:sz w:val="32"/>
          <w:szCs w:val="32"/>
        </w:rPr>
      </w:pPr>
      <w:r w:rsidRPr="00ED31CB">
        <w:rPr>
          <w:sz w:val="32"/>
          <w:szCs w:val="32"/>
        </w:rPr>
        <w:tab/>
        <w:t xml:space="preserve">3. Из анализе текста (II део) освојити најмање </w:t>
      </w:r>
      <w:r w:rsidRPr="00ED31CB">
        <w:rPr>
          <w:b/>
          <w:sz w:val="32"/>
          <w:szCs w:val="32"/>
        </w:rPr>
        <w:t>5 поена</w:t>
      </w:r>
      <w:r w:rsidRPr="00ED31CB">
        <w:rPr>
          <w:sz w:val="32"/>
          <w:szCs w:val="32"/>
        </w:rPr>
        <w:t>.</w:t>
      </w:r>
    </w:p>
    <w:p w:rsidR="00FD4F9A" w:rsidRDefault="00FD4F9A" w:rsidP="00FD4F9A">
      <w:pPr>
        <w:rPr>
          <w:sz w:val="36"/>
          <w:szCs w:val="36"/>
        </w:rPr>
      </w:pPr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</w:p>
    <w:tbl>
      <w:tblPr>
        <w:tblW w:w="13623" w:type="dxa"/>
        <w:tblInd w:w="97" w:type="dxa"/>
        <w:tblLook w:val="04A0"/>
      </w:tblPr>
      <w:tblGrid>
        <w:gridCol w:w="439"/>
        <w:gridCol w:w="2707"/>
        <w:gridCol w:w="2220"/>
        <w:gridCol w:w="1503"/>
        <w:gridCol w:w="939"/>
        <w:gridCol w:w="595"/>
        <w:gridCol w:w="906"/>
        <w:gridCol w:w="1217"/>
        <w:gridCol w:w="1100"/>
        <w:gridCol w:w="980"/>
        <w:gridCol w:w="1017"/>
      </w:tblGrid>
      <w:tr w:rsidR="00FD4F9A" w:rsidRPr="0080692D" w:rsidTr="00A9290E">
        <w:trPr>
          <w:trHeight w:val="1100"/>
        </w:trPr>
        <w:tc>
          <w:tcPr>
            <w:tcW w:w="68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80692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80692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80692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0692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80692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0692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Default="00FD4F9A" w:rsidP="00A9290E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ФЕБРУАРСКИ РОК</w:t>
            </w:r>
          </w:p>
          <w:p w:rsidR="00FD4F9A" w:rsidRPr="00D628EB" w:rsidRDefault="00FD4F9A" w:rsidP="00A9290E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4"/>
                <w:szCs w:val="24"/>
                <w:lang w:val="en-US"/>
              </w:rPr>
            </w:pP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>18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>2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2815B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2022.</w:t>
            </w:r>
          </w:p>
        </w:tc>
      </w:tr>
      <w:tr w:rsidR="00FD4F9A" w:rsidRPr="0080692D" w:rsidTr="00A9290E">
        <w:trPr>
          <w:trHeight w:val="300"/>
        </w:trPr>
        <w:tc>
          <w:tcPr>
            <w:tcW w:w="5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 Ч И Т Е Љ И</w:t>
            </w:r>
          </w:p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69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2021/22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F9A" w:rsidRPr="000131A5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131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Колоквијум</w:t>
            </w:r>
            <w:proofErr w:type="spellEnd"/>
            <w:r w:rsidRPr="000131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F9A" w:rsidRPr="000131A5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131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Колоквијум</w:t>
            </w:r>
            <w:proofErr w:type="spellEnd"/>
            <w:r w:rsidRPr="000131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2</w:t>
            </w:r>
          </w:p>
        </w:tc>
      </w:tr>
      <w:tr w:rsidR="00FD4F9A" w:rsidRPr="0080692D" w:rsidTr="00A9290E">
        <w:trPr>
          <w:trHeight w:val="300"/>
        </w:trPr>
        <w:tc>
          <w:tcPr>
            <w:tcW w:w="5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69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8069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II </w:t>
            </w:r>
            <w:proofErr w:type="spellStart"/>
            <w:r w:rsidRPr="008069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8069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69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8069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1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D4F9A" w:rsidRPr="0080692D" w:rsidTr="00A9290E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Станковић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69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25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FD4F9A" w:rsidRPr="0080692D" w:rsidTr="00A9290E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Фуштић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69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80692D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FD4F9A" w:rsidRPr="0080692D" w:rsidTr="00A9290E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Радошевић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Владимир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69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7-8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80692D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FD4F9A" w:rsidRPr="0080692D" w:rsidTr="00A9290E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Јевремовић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69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80692D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</w:tr>
      <w:tr w:rsidR="00FD4F9A" w:rsidRPr="0080692D" w:rsidTr="00A9290E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Дамњановић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69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FD4F9A" w:rsidRPr="0080692D" w:rsidTr="00A9290E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Тошић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69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  <w:r w:rsidRPr="008069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Pr="008069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80692D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FD4F9A" w:rsidRPr="0080692D" w:rsidTr="00A9290E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Добраш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69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7-8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FD4F9A" w:rsidRPr="0080692D" w:rsidTr="00A9290E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Дамљановић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Лана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69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80692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FD4F9A" w:rsidRPr="0080692D" w:rsidTr="00A9290E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69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FD4F9A" w:rsidRPr="0080692D" w:rsidTr="00A9290E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Ристић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69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69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F9A" w:rsidRPr="0080692D" w:rsidRDefault="00FD4F9A" w:rsidP="00A9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80692D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</w:tbl>
    <w:p w:rsidR="002A7C81" w:rsidRDefault="002A7C81"/>
    <w:p w:rsidR="00FD4F9A" w:rsidRDefault="00FD4F9A"/>
    <w:p w:rsidR="00FD4F9A" w:rsidRPr="005B40B4" w:rsidRDefault="00FD4F9A" w:rsidP="00FD4F9A">
      <w:pPr>
        <w:rPr>
          <w:rFonts w:ascii="Times New Roman" w:hAnsi="Times New Roman" w:cs="Times New Roman"/>
          <w:b/>
          <w:sz w:val="40"/>
          <w:szCs w:val="40"/>
        </w:rPr>
      </w:pPr>
      <w:r w:rsidRPr="005B40B4">
        <w:rPr>
          <w:rFonts w:ascii="Times New Roman" w:hAnsi="Times New Roman" w:cs="Times New Roman"/>
          <w:b/>
          <w:sz w:val="40"/>
          <w:szCs w:val="40"/>
        </w:rPr>
        <w:t xml:space="preserve">Усмени део испита, </w:t>
      </w:r>
    </w:p>
    <w:p w:rsidR="00FD4F9A" w:rsidRPr="005B40B4" w:rsidRDefault="00FD4F9A" w:rsidP="00FD4F9A">
      <w:pPr>
        <w:rPr>
          <w:rFonts w:ascii="Times New Roman" w:hAnsi="Times New Roman" w:cs="Times New Roman"/>
          <w:sz w:val="40"/>
          <w:szCs w:val="40"/>
        </w:rPr>
      </w:pPr>
      <w:r w:rsidRPr="005B40B4">
        <w:rPr>
          <w:rFonts w:ascii="Times New Roman" w:hAnsi="Times New Roman" w:cs="Times New Roman"/>
          <w:sz w:val="40"/>
          <w:szCs w:val="40"/>
        </w:rPr>
        <w:t>само за студенте који су положили оба колокви</w:t>
      </w:r>
      <w:r>
        <w:rPr>
          <w:rFonts w:ascii="Times New Roman" w:hAnsi="Times New Roman" w:cs="Times New Roman"/>
          <w:sz w:val="40"/>
          <w:szCs w:val="40"/>
        </w:rPr>
        <w:t>ј</w:t>
      </w:r>
      <w:r w:rsidRPr="005B40B4">
        <w:rPr>
          <w:rFonts w:ascii="Times New Roman" w:hAnsi="Times New Roman" w:cs="Times New Roman"/>
          <w:sz w:val="40"/>
          <w:szCs w:val="40"/>
        </w:rPr>
        <w:t>ума и који су пријавили испит</w:t>
      </w:r>
      <w:r>
        <w:rPr>
          <w:rFonts w:ascii="Times New Roman" w:hAnsi="Times New Roman" w:cs="Times New Roman"/>
          <w:sz w:val="40"/>
          <w:szCs w:val="40"/>
        </w:rPr>
        <w:t xml:space="preserve"> у фебруарском испитном року</w:t>
      </w:r>
      <w:r w:rsidRPr="005B40B4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FD4F9A" w:rsidRDefault="00FD4F9A" w:rsidP="00FD4F9A">
      <w:pPr>
        <w:rPr>
          <w:rFonts w:ascii="Times New Roman" w:hAnsi="Times New Roman" w:cs="Times New Roman"/>
          <w:sz w:val="36"/>
          <w:szCs w:val="36"/>
        </w:rPr>
      </w:pPr>
      <w:r w:rsidRPr="005B40B4">
        <w:rPr>
          <w:rFonts w:ascii="Times New Roman" w:hAnsi="Times New Roman" w:cs="Times New Roman"/>
          <w:sz w:val="40"/>
          <w:szCs w:val="40"/>
        </w:rPr>
        <w:t>биће одржан</w:t>
      </w:r>
      <w:r w:rsidRPr="005B40B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D4F9A" w:rsidRPr="00FD4F9A" w:rsidRDefault="00FD4F9A" w:rsidP="00FD4F9A"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0F02E1">
        <w:rPr>
          <w:rFonts w:ascii="Times New Roman" w:hAnsi="Times New Roman" w:cs="Times New Roman"/>
          <w:sz w:val="56"/>
          <w:szCs w:val="56"/>
        </w:rPr>
        <w:t xml:space="preserve">у </w:t>
      </w:r>
      <w:r>
        <w:rPr>
          <w:rFonts w:ascii="Times New Roman" w:hAnsi="Times New Roman" w:cs="Times New Roman"/>
          <w:sz w:val="56"/>
          <w:szCs w:val="56"/>
        </w:rPr>
        <w:t>понедељ</w:t>
      </w:r>
      <w:r w:rsidRPr="000F02E1">
        <w:rPr>
          <w:rFonts w:ascii="Times New Roman" w:hAnsi="Times New Roman" w:cs="Times New Roman"/>
          <w:sz w:val="56"/>
          <w:szCs w:val="56"/>
        </w:rPr>
        <w:t xml:space="preserve">ак, </w:t>
      </w:r>
      <w:r>
        <w:rPr>
          <w:rFonts w:ascii="Times New Roman" w:hAnsi="Times New Roman" w:cs="Times New Roman"/>
          <w:sz w:val="56"/>
          <w:szCs w:val="56"/>
          <w:u w:val="single"/>
        </w:rPr>
        <w:t>28</w:t>
      </w:r>
      <w:r w:rsidRPr="000F02E1">
        <w:rPr>
          <w:rFonts w:ascii="Times New Roman" w:hAnsi="Times New Roman" w:cs="Times New Roman"/>
          <w:sz w:val="56"/>
          <w:szCs w:val="56"/>
          <w:u w:val="single"/>
        </w:rPr>
        <w:t>. фебруара 2022</w:t>
      </w:r>
      <w:r>
        <w:rPr>
          <w:rFonts w:ascii="Times New Roman" w:hAnsi="Times New Roman" w:cs="Times New Roman"/>
          <w:sz w:val="56"/>
          <w:szCs w:val="56"/>
        </w:rPr>
        <w:t>, у 12.30.</w:t>
      </w:r>
    </w:p>
    <w:sectPr w:rsidR="00FD4F9A" w:rsidRPr="00FD4F9A" w:rsidSect="00FD4F9A">
      <w:pgSz w:w="15840" w:h="12240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D4F9A"/>
    <w:rsid w:val="000131A5"/>
    <w:rsid w:val="002A7C81"/>
    <w:rsid w:val="00B143A5"/>
    <w:rsid w:val="00F0340D"/>
    <w:rsid w:val="00FD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9A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2022-02-20T21:49:00Z</dcterms:created>
  <dcterms:modified xsi:type="dcterms:W3CDTF">2022-02-20T21:54:00Z</dcterms:modified>
</cp:coreProperties>
</file>