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ED3982" w:rsidRDefault="00932B1E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/>
                <w:bCs/>
                <w:lang w:val="sr-Cyrl-CS"/>
              </w:rPr>
              <w:t>Study program</w:t>
            </w:r>
            <w:r w:rsidR="003C07E3" w:rsidRPr="00932B1E">
              <w:rPr>
                <w:b/>
                <w:bCs/>
                <w:lang w:val="sr-Cyrl-CS"/>
              </w:rPr>
              <w:t>:</w:t>
            </w:r>
            <w:r w:rsidR="00ED3982">
              <w:rPr>
                <w:bCs/>
                <w:lang w:val="en-US"/>
              </w:rPr>
              <w:t xml:space="preserve"> </w:t>
            </w:r>
            <w:r w:rsidR="005956FC">
              <w:t xml:space="preserve"> </w:t>
            </w:r>
            <w:r>
              <w:rPr>
                <w:bCs/>
                <w:lang w:val="en-US"/>
              </w:rPr>
              <w:t>Class Teacher Education, Pres</w:t>
            </w:r>
            <w:r w:rsidR="005956FC" w:rsidRPr="005956FC">
              <w:rPr>
                <w:bCs/>
                <w:lang w:val="en-US"/>
              </w:rPr>
              <w:t>chool Teacher Education, Boarding School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ED3982" w:rsidRDefault="00B57120" w:rsidP="005956FC">
            <w:pPr>
              <w:tabs>
                <w:tab w:val="left" w:pos="567"/>
              </w:tabs>
              <w:spacing w:after="60"/>
            </w:pPr>
            <w:proofErr w:type="spellStart"/>
            <w:r w:rsidRPr="00932B1E">
              <w:rPr>
                <w:b/>
              </w:rPr>
              <w:t>Type</w:t>
            </w:r>
            <w:proofErr w:type="spellEnd"/>
            <w:r w:rsidRPr="00932B1E">
              <w:rPr>
                <w:b/>
              </w:rPr>
              <w:t xml:space="preserve"> </w:t>
            </w:r>
            <w:proofErr w:type="spellStart"/>
            <w:r w:rsidRPr="00932B1E">
              <w:rPr>
                <w:b/>
              </w:rPr>
              <w:t>and</w:t>
            </w:r>
            <w:proofErr w:type="spellEnd"/>
            <w:r w:rsidRPr="00932B1E">
              <w:rPr>
                <w:b/>
              </w:rPr>
              <w:t xml:space="preserve"> </w:t>
            </w:r>
            <w:proofErr w:type="spellStart"/>
            <w:r w:rsidRPr="00932B1E">
              <w:rPr>
                <w:b/>
              </w:rPr>
              <w:t>level</w:t>
            </w:r>
            <w:proofErr w:type="spellEnd"/>
            <w:r w:rsidRPr="00932B1E">
              <w:rPr>
                <w:b/>
              </w:rPr>
              <w:t xml:space="preserve"> </w:t>
            </w:r>
            <w:proofErr w:type="spellStart"/>
            <w:r w:rsidRPr="00932B1E">
              <w:rPr>
                <w:b/>
              </w:rPr>
              <w:t>of</w:t>
            </w:r>
            <w:proofErr w:type="spellEnd"/>
            <w:r w:rsidRPr="00932B1E">
              <w:rPr>
                <w:b/>
              </w:rPr>
              <w:t xml:space="preserve"> </w:t>
            </w:r>
            <w:proofErr w:type="spellStart"/>
            <w:r w:rsidRPr="00932B1E">
              <w:rPr>
                <w:b/>
              </w:rPr>
              <w:t>studies</w:t>
            </w:r>
            <w:proofErr w:type="spellEnd"/>
            <w:r w:rsidR="00741D1C" w:rsidRPr="00932B1E">
              <w:rPr>
                <w:b/>
                <w:lang w:val="sr-Cyrl-CS"/>
              </w:rPr>
              <w:t>:</w:t>
            </w:r>
            <w:r w:rsidR="00ED3982">
              <w:t xml:space="preserve"> </w:t>
            </w:r>
            <w:proofErr w:type="spellStart"/>
            <w:r w:rsidR="005956FC">
              <w:t>Bachelor</w:t>
            </w:r>
            <w:proofErr w:type="spellEnd"/>
            <w:r w:rsidR="005956FC">
              <w:t xml:space="preserve"> </w:t>
            </w:r>
            <w:proofErr w:type="spellStart"/>
            <w:r w:rsidR="005956FC">
              <w:t>studies</w:t>
            </w:r>
            <w:proofErr w:type="spellEnd"/>
            <w:r w:rsidR="00C0141F">
              <w:t xml:space="preserve">, </w:t>
            </w:r>
            <w:proofErr w:type="spellStart"/>
            <w:r w:rsidR="00C0141F">
              <w:t>first</w:t>
            </w:r>
            <w:proofErr w:type="spellEnd"/>
            <w:r w:rsidR="00C0141F">
              <w:t xml:space="preserve"> </w:t>
            </w:r>
            <w:proofErr w:type="spellStart"/>
            <w:r w:rsidR="00C0141F">
              <w:t>cycle</w:t>
            </w:r>
            <w:proofErr w:type="spellEnd"/>
            <w:r w:rsidR="00C0141F">
              <w:t xml:space="preserve"> </w:t>
            </w:r>
            <w:proofErr w:type="spellStart"/>
            <w:r w:rsidR="00C0141F">
              <w:t>degree</w:t>
            </w:r>
            <w:proofErr w:type="spellEnd"/>
            <w:r w:rsidR="00C0141F">
              <w:t xml:space="preserve"> program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ED3982" w:rsidRDefault="00B57120" w:rsidP="00741D1C">
            <w:pPr>
              <w:tabs>
                <w:tab w:val="left" w:pos="567"/>
              </w:tabs>
              <w:spacing w:after="60"/>
              <w:rPr>
                <w:b/>
              </w:rPr>
            </w:pPr>
            <w:proofErr w:type="spellStart"/>
            <w:r w:rsidRPr="000C4C84">
              <w:rPr>
                <w:b/>
                <w:bCs/>
              </w:rPr>
              <w:t>Course</w:t>
            </w:r>
            <w:proofErr w:type="spellEnd"/>
            <w:r w:rsidRPr="000C4C84">
              <w:rPr>
                <w:b/>
                <w:bCs/>
              </w:rPr>
              <w:t xml:space="preserve"> </w:t>
            </w:r>
            <w:proofErr w:type="spellStart"/>
            <w:r w:rsidRPr="000C4C84">
              <w:rPr>
                <w:b/>
                <w:bCs/>
              </w:rPr>
              <w:t>unit</w:t>
            </w:r>
            <w:proofErr w:type="spellEnd"/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proofErr w:type="spellStart"/>
            <w:r w:rsidR="00ED3982" w:rsidRPr="00932B1E">
              <w:rPr>
                <w:bCs/>
              </w:rPr>
              <w:t>Introduction</w:t>
            </w:r>
            <w:proofErr w:type="spellEnd"/>
            <w:r w:rsidR="00ED3982" w:rsidRPr="00932B1E">
              <w:rPr>
                <w:bCs/>
              </w:rPr>
              <w:t xml:space="preserve"> to ICT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ED3982" w:rsidRDefault="00C0141F" w:rsidP="00932B1E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sr-Cyrl-CS"/>
              </w:rPr>
              <w:t>Teacher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in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charge</w:t>
            </w:r>
            <w:proofErr w:type="spellEnd"/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proofErr w:type="spellStart"/>
            <w:r w:rsidR="00ED3982" w:rsidRPr="00932B1E">
              <w:rPr>
                <w:bCs/>
                <w:lang w:val="en-US"/>
              </w:rPr>
              <w:t>Danimir</w:t>
            </w:r>
            <w:proofErr w:type="spellEnd"/>
            <w:r w:rsidR="00ED3982" w:rsidRPr="00932B1E">
              <w:rPr>
                <w:bCs/>
                <w:lang w:val="en-US"/>
              </w:rPr>
              <w:t xml:space="preserve"> </w:t>
            </w:r>
            <w:proofErr w:type="spellStart"/>
            <w:r w:rsidR="00ED3982" w:rsidRPr="00932B1E">
              <w:rPr>
                <w:bCs/>
                <w:lang w:val="en-US"/>
              </w:rPr>
              <w:t>Mandi</w:t>
            </w:r>
            <w:proofErr w:type="spellEnd"/>
            <w:r w:rsidR="00ED3982" w:rsidRPr="00932B1E">
              <w:rPr>
                <w:bCs/>
              </w:rPr>
              <w:t>ć</w:t>
            </w:r>
            <w:r w:rsidR="00932B1E">
              <w:rPr>
                <w:bCs/>
              </w:rPr>
              <w:t xml:space="preserve">, </w:t>
            </w:r>
            <w:proofErr w:type="spellStart"/>
            <w:r w:rsidR="00932B1E">
              <w:rPr>
                <w:bCs/>
              </w:rPr>
              <w:t>PhD</w:t>
            </w:r>
            <w:proofErr w:type="spellEnd"/>
            <w:r w:rsidR="00932B1E">
              <w:rPr>
                <w:bCs/>
              </w:rPr>
              <w:t xml:space="preserve">, </w:t>
            </w:r>
            <w:proofErr w:type="spellStart"/>
            <w:r w:rsidR="00932B1E">
              <w:rPr>
                <w:bCs/>
              </w:rPr>
              <w:t>full</w:t>
            </w:r>
            <w:proofErr w:type="spellEnd"/>
            <w:r w:rsidR="00932B1E">
              <w:rPr>
                <w:bCs/>
              </w:rPr>
              <w:t xml:space="preserve"> </w:t>
            </w:r>
            <w:proofErr w:type="spellStart"/>
            <w:r w:rsidR="00932B1E">
              <w:rPr>
                <w:bCs/>
              </w:rPr>
              <w:t>professor</w:t>
            </w:r>
            <w:proofErr w:type="spellEnd"/>
            <w:r w:rsidR="00ED3982" w:rsidRPr="00932B1E">
              <w:rPr>
                <w:bCs/>
              </w:rPr>
              <w:t>, Verica Milutinović</w:t>
            </w:r>
            <w:r w:rsidR="00932B1E">
              <w:rPr>
                <w:bCs/>
              </w:rPr>
              <w:t xml:space="preserve">, </w:t>
            </w:r>
            <w:proofErr w:type="spellStart"/>
            <w:r w:rsidR="00932B1E">
              <w:rPr>
                <w:bCs/>
              </w:rPr>
              <w:t>PhD</w:t>
            </w:r>
            <w:proofErr w:type="spellEnd"/>
            <w:r w:rsidR="00932B1E">
              <w:rPr>
                <w:bCs/>
              </w:rPr>
              <w:t xml:space="preserve">, </w:t>
            </w:r>
            <w:proofErr w:type="spellStart"/>
            <w:r w:rsidR="00932B1E">
              <w:rPr>
                <w:bCs/>
              </w:rPr>
              <w:t>assistant</w:t>
            </w:r>
            <w:proofErr w:type="spellEnd"/>
            <w:r w:rsidR="00932B1E">
              <w:rPr>
                <w:bCs/>
              </w:rPr>
              <w:t xml:space="preserve"> </w:t>
            </w:r>
            <w:proofErr w:type="spellStart"/>
            <w:r w:rsidR="00932B1E">
              <w:rPr>
                <w:bCs/>
              </w:rPr>
              <w:t>professor</w:t>
            </w:r>
            <w:proofErr w:type="spellEnd"/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ED3982" w:rsidRDefault="00F54F6B" w:rsidP="00F54F6B">
            <w:pPr>
              <w:rPr>
                <w:strike/>
              </w:rPr>
            </w:pPr>
            <w:r w:rsidRPr="00932B1E">
              <w:rPr>
                <w:b/>
              </w:rPr>
              <w:t>Language of instruction</w:t>
            </w:r>
            <w:r w:rsidR="00932B1E" w:rsidRPr="00932B1E">
              <w:rPr>
                <w:b/>
              </w:rPr>
              <w:t xml:space="preserve">: </w:t>
            </w:r>
            <w:r w:rsidR="00ED3982">
              <w:t>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ED3982" w:rsidRDefault="00932B1E" w:rsidP="00C0141F">
            <w:pPr>
              <w:tabs>
                <w:tab w:val="left" w:pos="567"/>
              </w:tabs>
              <w:spacing w:after="60"/>
            </w:pPr>
            <w:r w:rsidRPr="00082E72">
              <w:rPr>
                <w:b/>
                <w:bCs/>
              </w:rPr>
              <w:t>ECTS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credits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course</w:t>
            </w:r>
            <w:proofErr w:type="spellEnd"/>
            <w:r>
              <w:rPr>
                <w:b/>
                <w:bCs/>
              </w:rPr>
              <w:t xml:space="preserve"> status</w:t>
            </w:r>
            <w:r w:rsidRPr="0057733E">
              <w:rPr>
                <w:bCs/>
                <w:lang w:val="sr-Cyrl-CS"/>
              </w:rPr>
              <w:t>:</w:t>
            </w:r>
            <w:r w:rsidR="00C0141F">
              <w:rPr>
                <w:bCs/>
              </w:rPr>
              <w:t xml:space="preserve"> 3</w:t>
            </w:r>
            <w:r>
              <w:rPr>
                <w:bCs/>
              </w:rPr>
              <w:t xml:space="preserve"> ECTS, </w:t>
            </w:r>
            <w:r w:rsidR="00C0141F">
              <w:rPr>
                <w:bCs/>
                <w:lang w:val="en-US"/>
              </w:rPr>
              <w:t>mandatory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B57120" w:rsidP="00B57120">
            <w:r w:rsidRPr="00932B1E">
              <w:rPr>
                <w:b/>
              </w:rPr>
              <w:t>Prerequisites:</w:t>
            </w:r>
            <w:r w:rsidR="00932B1E">
              <w:t xml:space="preserve"> /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C26C2D" w:rsidRPr="00ED3982" w:rsidRDefault="00027CBA" w:rsidP="00027CBA">
            <w:r w:rsidRPr="00932B1E">
              <w:rPr>
                <w:b/>
              </w:rPr>
              <w:t>Semester</w:t>
            </w:r>
            <w:r w:rsidR="00932B1E">
              <w:rPr>
                <w:lang w:val="en-US"/>
              </w:rPr>
              <w:t>:</w:t>
            </w:r>
            <w:r w:rsidR="00932B1E" w:rsidRPr="00932B1E">
              <w:t>Winter s</w:t>
            </w:r>
            <w:r w:rsidR="006B075C" w:rsidRPr="00932B1E">
              <w:t>emester</w:t>
            </w:r>
            <w:r w:rsidR="00C0141F">
              <w:t xml:space="preserve"> (I</w:t>
            </w:r>
            <w:r w:rsidR="00932B1E">
              <w:t>)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ED3982" w:rsidRDefault="00ED3982" w:rsidP="00932B1E">
            <w:pPr>
              <w:tabs>
                <w:tab w:val="left" w:pos="567"/>
              </w:tabs>
              <w:spacing w:after="60"/>
              <w:jc w:val="both"/>
              <w:rPr>
                <w:bCs/>
              </w:rPr>
            </w:pPr>
            <w:r w:rsidRPr="00ED3982">
              <w:rPr>
                <w:bCs/>
                <w:lang w:val="sr-Cyrl-CS"/>
              </w:rPr>
              <w:t xml:space="preserve">This course, aiming to enhance students’ understanding of various issues and applications of </w:t>
            </w:r>
            <w:r w:rsidRPr="00ED3982">
              <w:rPr>
                <w:bCs/>
              </w:rPr>
              <w:t xml:space="preserve">information and communication </w:t>
            </w:r>
            <w:r w:rsidRPr="00ED3982">
              <w:rPr>
                <w:bCs/>
                <w:lang w:val="sr-Cyrl-CS"/>
              </w:rPr>
              <w:t>technology</w:t>
            </w:r>
            <w:r w:rsidRPr="00ED3982">
              <w:rPr>
                <w:bCs/>
              </w:rPr>
              <w:t xml:space="preserve"> (ICT)</w:t>
            </w:r>
            <w:r w:rsidRPr="00ED3982">
              <w:rPr>
                <w:bCs/>
                <w:lang w:val="sr-Cyrl-CS"/>
              </w:rPr>
              <w:t xml:space="preserve"> so that they can use </w:t>
            </w:r>
            <w:r w:rsidRPr="00ED3982">
              <w:rPr>
                <w:bCs/>
              </w:rPr>
              <w:t>ICT</w:t>
            </w:r>
            <w:r w:rsidRPr="00ED3982">
              <w:rPr>
                <w:bCs/>
                <w:lang w:val="sr-Cyrl-CS"/>
              </w:rPr>
              <w:t xml:space="preserve"> in primary education effectively, provides an overview of contemporary technology for learning including </w:t>
            </w:r>
            <w:r w:rsidR="00FE5BEA">
              <w:rPr>
                <w:bCs/>
              </w:rPr>
              <w:t>ICT</w:t>
            </w:r>
            <w:r w:rsidRPr="00ED3982">
              <w:rPr>
                <w:bCs/>
                <w:lang w:val="sr-Cyrl-CS"/>
              </w:rPr>
              <w:t xml:space="preserve">, with emphasis on relating learning </w:t>
            </w:r>
            <w:r w:rsidR="00FE5BEA">
              <w:rPr>
                <w:bCs/>
              </w:rPr>
              <w:t>ICT</w:t>
            </w:r>
            <w:r w:rsidRPr="00ED3982">
              <w:rPr>
                <w:bCs/>
                <w:lang w:val="sr-Cyrl-CS"/>
              </w:rPr>
              <w:t xml:space="preserve"> to instructional </w:t>
            </w:r>
            <w:r w:rsidR="00FE5BEA">
              <w:rPr>
                <w:bCs/>
              </w:rPr>
              <w:t>practice</w:t>
            </w:r>
            <w:r w:rsidRPr="00ED3982">
              <w:rPr>
                <w:bCs/>
                <w:lang w:val="sr-Cyrl-CS"/>
              </w:rPr>
              <w:t xml:space="preserve"> in primary education. </w:t>
            </w:r>
            <w:r w:rsidR="00FE5BEA">
              <w:rPr>
                <w:bCs/>
              </w:rPr>
              <w:t>I</w:t>
            </w:r>
            <w:r w:rsidR="00FE5BEA" w:rsidRPr="00FE5BEA">
              <w:rPr>
                <w:bCs/>
              </w:rPr>
              <w:t>ntroduction to hardware and software platform for computer use</w:t>
            </w:r>
            <w:r w:rsidR="00FE5BEA">
              <w:rPr>
                <w:bCs/>
              </w:rPr>
              <w:t>, t</w:t>
            </w:r>
            <w:r w:rsidR="00FE5BEA" w:rsidRPr="00FE5BEA">
              <w:rPr>
                <w:bCs/>
              </w:rPr>
              <w:t xml:space="preserve">he practical training </w:t>
            </w:r>
            <w:r w:rsidR="00FE5BEA">
              <w:rPr>
                <w:bCs/>
              </w:rPr>
              <w:t>in the</w:t>
            </w:r>
            <w:r w:rsidR="00FE5BEA" w:rsidRPr="00FE5BEA">
              <w:rPr>
                <w:bCs/>
              </w:rPr>
              <w:t xml:space="preserve"> use </w:t>
            </w:r>
            <w:r w:rsidR="00FE5BEA">
              <w:rPr>
                <w:bCs/>
              </w:rPr>
              <w:t>of different</w:t>
            </w:r>
            <w:r w:rsidR="00FE5BEA" w:rsidRPr="00FE5BEA">
              <w:rPr>
                <w:bCs/>
              </w:rPr>
              <w:t xml:space="preserve"> software package, the application of electronic computers in teaching, learning and school administration</w:t>
            </w:r>
            <w:r w:rsidR="00FE5BEA">
              <w:rPr>
                <w:bCs/>
              </w:rPr>
              <w:t xml:space="preserve"> is provided</w:t>
            </w:r>
            <w:r w:rsidR="00FE5BEA" w:rsidRPr="00FE5BEA">
              <w:rPr>
                <w:bCs/>
              </w:rPr>
              <w:t xml:space="preserve">. 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5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3C07E3" w:rsidRPr="000C4C84" w:rsidRDefault="00ED3982" w:rsidP="00932B1E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t xml:space="preserve">Student knows </w:t>
            </w:r>
            <w:r w:rsidRPr="00ED3982">
              <w:t xml:space="preserve">the role of information technology in primary education and </w:t>
            </w:r>
            <w:r>
              <w:t xml:space="preserve">to apply </w:t>
            </w:r>
            <w:r w:rsidRPr="00ED3982">
              <w:t>information technology to teaching and learning activities</w:t>
            </w:r>
            <w:r>
              <w:t>.</w:t>
            </w:r>
            <w:r w:rsidRPr="00ED3982">
              <w:t xml:space="preserve"> Student knows how to create a document in word processor, spreadsheet in Excel, draw a picture in Paint, </w:t>
            </w:r>
            <w:r>
              <w:t>presentation in PowerPoint</w:t>
            </w:r>
            <w:r w:rsidRPr="00ED3982">
              <w:t>, use of audio, video and graphic material, find the desired literature using the software to search for books and magazines in the library.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932B1E" w:rsidRDefault="00ED3982" w:rsidP="00932B1E">
            <w:pPr>
              <w:tabs>
                <w:tab w:val="left" w:pos="567"/>
              </w:tabs>
              <w:spacing w:after="60"/>
              <w:jc w:val="both"/>
              <w:rPr>
                <w:iCs/>
                <w:lang w:val="sr-Cyrl-CS"/>
              </w:rPr>
            </w:pPr>
            <w:r w:rsidRPr="00932B1E">
              <w:rPr>
                <w:iCs/>
                <w:lang w:val="sr-Cyrl-CS"/>
              </w:rPr>
              <w:t xml:space="preserve">The role of </w:t>
            </w:r>
            <w:r w:rsidRPr="00932B1E">
              <w:rPr>
                <w:iCs/>
              </w:rPr>
              <w:t>ICT</w:t>
            </w:r>
            <w:r w:rsidRPr="00932B1E">
              <w:rPr>
                <w:iCs/>
                <w:lang w:val="sr-Cyrl-CS"/>
              </w:rPr>
              <w:t xml:space="preserve"> in </w:t>
            </w:r>
            <w:r w:rsidRPr="00932B1E">
              <w:rPr>
                <w:iCs/>
              </w:rPr>
              <w:t xml:space="preserve">modern </w:t>
            </w:r>
            <w:r w:rsidRPr="00932B1E">
              <w:rPr>
                <w:iCs/>
                <w:lang w:val="sr-Cyrl-CS"/>
              </w:rPr>
              <w:t xml:space="preserve"> society. Computers in classroom practice</w:t>
            </w:r>
            <w:r w:rsidRPr="00932B1E">
              <w:rPr>
                <w:iCs/>
              </w:rPr>
              <w:t xml:space="preserve"> and </w:t>
            </w:r>
            <w:r w:rsidRPr="00932B1E">
              <w:rPr>
                <w:iCs/>
                <w:lang w:val="sr-Cyrl-CS"/>
              </w:rPr>
              <w:t xml:space="preserve"> administrati</w:t>
            </w:r>
            <w:r w:rsidRPr="00932B1E">
              <w:rPr>
                <w:iCs/>
              </w:rPr>
              <w:t>on</w:t>
            </w:r>
            <w:r w:rsidRPr="00932B1E">
              <w:rPr>
                <w:iCs/>
                <w:lang w:val="sr-Cyrl-CS"/>
              </w:rPr>
              <w:t>. The concept and structure of information systems. Pedagogical effects of the use of computers in education. Hardware. System and application software. Databases. programming methodology</w:t>
            </w:r>
            <w:r w:rsidRPr="00932B1E">
              <w:rPr>
                <w:iCs/>
              </w:rPr>
              <w:t xml:space="preserve">. </w:t>
            </w:r>
            <w:r w:rsidRPr="00932B1E">
              <w:rPr>
                <w:iCs/>
                <w:lang w:val="sr-Cyrl-CS"/>
              </w:rPr>
              <w:t>Computer networks. Educational computer software. ECDL.</w:t>
            </w:r>
          </w:p>
          <w:p w:rsidR="003C07E3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932B1E" w:rsidRDefault="00ED3982" w:rsidP="003C07E3">
            <w:pPr>
              <w:tabs>
                <w:tab w:val="left" w:pos="567"/>
              </w:tabs>
              <w:spacing w:after="60"/>
              <w:rPr>
                <w:iCs/>
              </w:rPr>
            </w:pPr>
            <w:r w:rsidRPr="00932B1E">
              <w:rPr>
                <w:iCs/>
              </w:rPr>
              <w:t>Practical use of Microsoft Office applications in education (like MS Word, Excel, PowerPoint)</w:t>
            </w:r>
            <w:r w:rsidR="00932B1E">
              <w:rPr>
                <w:iCs/>
              </w:rPr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8146C1" w:rsidRPr="00ED3982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ED3982" w:rsidRDefault="00ED3982" w:rsidP="003C07E3">
            <w:pPr>
              <w:tabs>
                <w:tab w:val="left" w:pos="567"/>
              </w:tabs>
              <w:spacing w:after="60"/>
            </w:pPr>
            <w:r>
              <w:rPr>
                <w:rStyle w:val="selectable"/>
              </w:rPr>
              <w:t xml:space="preserve">Walkenbach, J. (2007). </w:t>
            </w:r>
            <w:r>
              <w:rPr>
                <w:rStyle w:val="selectable"/>
                <w:i/>
                <w:iCs/>
              </w:rPr>
              <w:t>Office 2007 bible</w:t>
            </w:r>
            <w:r>
              <w:rPr>
                <w:rStyle w:val="selectable"/>
              </w:rPr>
              <w:t>. Indianapolis, IN: Wiley.</w:t>
            </w:r>
            <w:r>
              <w:t xml:space="preserve"> </w:t>
            </w:r>
          </w:p>
          <w:p w:rsidR="00ED3982" w:rsidRDefault="00ED3982" w:rsidP="003C07E3">
            <w:pPr>
              <w:tabs>
                <w:tab w:val="left" w:pos="567"/>
              </w:tabs>
              <w:spacing w:after="60"/>
            </w:pPr>
            <w:r>
              <w:rPr>
                <w:rStyle w:val="selectable"/>
              </w:rPr>
              <w:t xml:space="preserve">Bunzel, T. (2010). </w:t>
            </w:r>
            <w:r>
              <w:rPr>
                <w:rStyle w:val="selectable"/>
                <w:i/>
                <w:iCs/>
              </w:rPr>
              <w:t>Easy Microsoft Office 2010</w:t>
            </w:r>
            <w:r>
              <w:rPr>
                <w:rStyle w:val="selectable"/>
              </w:rPr>
              <w:t>. [Indianapolis, IN: Que Pub.,].</w:t>
            </w:r>
          </w:p>
          <w:p w:rsidR="00ED3982" w:rsidRPr="000C4C84" w:rsidRDefault="00ED3982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rStyle w:val="selectable"/>
              </w:rPr>
              <w:t xml:space="preserve">Rothwell, W. (2006). </w:t>
            </w:r>
            <w:r>
              <w:rPr>
                <w:rStyle w:val="selectable"/>
                <w:i/>
                <w:iCs/>
              </w:rPr>
              <w:t>The handbook of training technologies</w:t>
            </w:r>
            <w:r>
              <w:rPr>
                <w:rStyle w:val="selectable"/>
              </w:rPr>
              <w:t>. San Francisco: Pfeiffer.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4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932B1E" w:rsidRDefault="00897716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="00932B1E">
              <w:rPr>
                <w:b/>
                <w:bCs/>
              </w:rPr>
              <w:t xml:space="preserve">: </w:t>
            </w:r>
            <w:r w:rsidR="00932B1E">
              <w:rPr>
                <w:bCs/>
              </w:rPr>
              <w:t>/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ED3982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ED3982" w:rsidRDefault="00932B1E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>
              <w:rPr>
                <w:bCs/>
              </w:rPr>
              <w:t>30</w:t>
            </w:r>
          </w:p>
          <w:p w:rsidR="005B2DF0" w:rsidRPr="00ED3982" w:rsidRDefault="005B2DF0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ED3982" w:rsidRDefault="00ED3982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>
              <w:rPr>
                <w:bCs/>
              </w:rPr>
              <w:t>1</w:t>
            </w:r>
            <w:r w:rsidR="00932B1E">
              <w:rPr>
                <w:bCs/>
              </w:rPr>
              <w:t>5</w:t>
            </w:r>
          </w:p>
          <w:p w:rsidR="005B2DF0" w:rsidRPr="00ED3982" w:rsidRDefault="005B2DF0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</w:p>
        </w:tc>
        <w:tc>
          <w:tcPr>
            <w:tcW w:w="2155" w:type="dxa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Other forms of </w:t>
            </w:r>
            <w:r w:rsidRPr="005956FC">
              <w:rPr>
                <w:bCs/>
                <w:lang w:val="sr-Cyrl-CS"/>
              </w:rPr>
              <w:t>classes:</w:t>
            </w:r>
            <w:r w:rsidR="00932B1E">
              <w:rPr>
                <w:bCs/>
                <w:i/>
              </w:rPr>
              <w:t xml:space="preserve"> </w:t>
            </w:r>
            <w:r w:rsidR="00932B1E" w:rsidRPr="00932B1E">
              <w:rPr>
                <w:bCs/>
              </w:rPr>
              <w:t>M</w:t>
            </w:r>
            <w:r w:rsidRPr="00932B1E">
              <w:rPr>
                <w:bCs/>
              </w:rPr>
              <w:t>entoring system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62956" w:rsidRPr="00932B1E" w:rsidRDefault="00587144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932B1E">
              <w:rPr>
                <w:bCs/>
              </w:rPr>
              <w:t xml:space="preserve"> /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ED3982" w:rsidRDefault="00185455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ED3982" w:rsidRDefault="00ED3982" w:rsidP="003C07E3">
            <w:pPr>
              <w:tabs>
                <w:tab w:val="left" w:pos="567"/>
              </w:tabs>
              <w:spacing w:after="60"/>
            </w:pPr>
            <w:r>
              <w:t xml:space="preserve">Lectures, </w:t>
            </w:r>
            <w:r w:rsidRPr="000C4C84">
              <w:rPr>
                <w:lang w:val="sr-Cyrl-CS"/>
              </w:rPr>
              <w:t xml:space="preserve"> practical classes</w:t>
            </w:r>
            <w:r>
              <w:t>, project development, seminars</w:t>
            </w:r>
            <w:r w:rsidR="00932B1E"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3C07E3" w:rsidRPr="00932B1E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Cs/>
              </w:rPr>
            </w:pPr>
            <w:r w:rsidRPr="00932B1E">
              <w:rPr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932B1E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iCs/>
              </w:rPr>
            </w:pPr>
            <w:r w:rsidRPr="00932B1E">
              <w:rPr>
                <w:iCs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vAlign w:val="center"/>
          </w:tcPr>
          <w:p w:rsidR="003C07E3" w:rsidRPr="00932B1E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Cs/>
              </w:rPr>
            </w:pPr>
            <w:r w:rsidRPr="00932B1E">
              <w:rPr>
                <w:bCs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932B1E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iCs/>
              </w:rPr>
            </w:pPr>
            <w:r w:rsidRPr="00932B1E">
              <w:rPr>
                <w:iCs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vAlign w:val="center"/>
          </w:tcPr>
          <w:p w:rsidR="003C07E3" w:rsidRPr="00932B1E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Cs/>
              </w:rPr>
            </w:pPr>
            <w:r w:rsidRPr="00932B1E">
              <w:rPr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vAlign w:val="center"/>
          </w:tcPr>
          <w:p w:rsidR="003C07E3" w:rsidRPr="00932B1E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Cs/>
              </w:rPr>
            </w:pPr>
            <w:r w:rsidRPr="00932B1E">
              <w:rPr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3D462B" w:rsidRDefault="003D462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6C095E" w:rsidRDefault="006C095E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6C095E" w:rsidRDefault="006C095E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6C095E" w:rsidRDefault="006C095E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br w:type="page"/>
      </w:r>
    </w:p>
    <w:tbl>
      <w:tblPr>
        <w:tblStyle w:val="TableGrid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6C095E" w:rsidRPr="006C095E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6C095E">
              <w:rPr>
                <w:b/>
                <w:sz w:val="22"/>
                <w:lang w:val="en-US" w:eastAsia="en-US"/>
              </w:rPr>
              <w:lastRenderedPageBreak/>
              <w:t>Grading system</w:t>
            </w:r>
          </w:p>
        </w:tc>
      </w:tr>
      <w:tr w:rsidR="006C095E" w:rsidRPr="006C095E" w:rsidTr="00090259">
        <w:trPr>
          <w:trHeight w:hRule="exact" w:val="324"/>
          <w:jc w:val="center"/>
        </w:trPr>
        <w:tc>
          <w:tcPr>
            <w:tcW w:w="321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6C095E">
              <w:rPr>
                <w:b/>
                <w:sz w:val="22"/>
                <w:lang w:val="en-US" w:eastAsia="en-US"/>
              </w:rPr>
              <w:t>Grade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6C095E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6C095E">
              <w:rPr>
                <w:b/>
                <w:sz w:val="22"/>
                <w:lang w:val="en-US" w:eastAsia="en-US"/>
              </w:rPr>
              <w:t>Description</w:t>
            </w:r>
          </w:p>
        </w:tc>
      </w:tr>
      <w:tr w:rsidR="006C095E" w:rsidRPr="006C095E" w:rsidTr="00090259">
        <w:trPr>
          <w:trHeight w:hRule="exact" w:val="324"/>
          <w:jc w:val="center"/>
        </w:trPr>
        <w:tc>
          <w:tcPr>
            <w:tcW w:w="321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91-100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Excellent</w:t>
            </w:r>
          </w:p>
        </w:tc>
      </w:tr>
      <w:tr w:rsidR="006C095E" w:rsidRPr="006C095E" w:rsidTr="00090259">
        <w:trPr>
          <w:trHeight w:hRule="exact" w:val="325"/>
          <w:jc w:val="center"/>
        </w:trPr>
        <w:tc>
          <w:tcPr>
            <w:tcW w:w="321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81-90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Exceptionally good</w:t>
            </w:r>
          </w:p>
        </w:tc>
      </w:tr>
      <w:tr w:rsidR="006C095E" w:rsidRPr="006C095E" w:rsidTr="00090259">
        <w:trPr>
          <w:trHeight w:hRule="exact" w:val="324"/>
          <w:jc w:val="center"/>
        </w:trPr>
        <w:tc>
          <w:tcPr>
            <w:tcW w:w="321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71-80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Very good</w:t>
            </w:r>
          </w:p>
        </w:tc>
      </w:tr>
      <w:tr w:rsidR="006C095E" w:rsidRPr="006C095E" w:rsidTr="00090259">
        <w:trPr>
          <w:trHeight w:hRule="exact" w:val="324"/>
          <w:jc w:val="center"/>
        </w:trPr>
        <w:tc>
          <w:tcPr>
            <w:tcW w:w="321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61-70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Good</w:t>
            </w:r>
          </w:p>
        </w:tc>
      </w:tr>
      <w:tr w:rsidR="006C095E" w:rsidRPr="006C095E" w:rsidTr="00090259">
        <w:trPr>
          <w:trHeight w:hRule="exact" w:val="325"/>
          <w:jc w:val="center"/>
        </w:trPr>
        <w:tc>
          <w:tcPr>
            <w:tcW w:w="321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51-60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Passing</w:t>
            </w:r>
          </w:p>
        </w:tc>
      </w:tr>
      <w:tr w:rsidR="006C095E" w:rsidRPr="006C095E" w:rsidTr="00090259">
        <w:trPr>
          <w:trHeight w:hRule="exact" w:val="324"/>
          <w:jc w:val="center"/>
        </w:trPr>
        <w:tc>
          <w:tcPr>
            <w:tcW w:w="321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6C095E" w:rsidRPr="006C095E" w:rsidRDefault="006C095E" w:rsidP="006C095E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6C095E">
              <w:rPr>
                <w:sz w:val="22"/>
                <w:lang w:val="en-US" w:eastAsia="en-US"/>
              </w:rPr>
              <w:t>Failing</w:t>
            </w:r>
          </w:p>
        </w:tc>
      </w:tr>
    </w:tbl>
    <w:p w:rsidR="006C095E" w:rsidRDefault="006C095E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</w:p>
    <w:sectPr w:rsidR="006C095E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462B"/>
    <w:rsid w:val="0000769F"/>
    <w:rsid w:val="00013BEA"/>
    <w:rsid w:val="00027CBA"/>
    <w:rsid w:val="000C4C84"/>
    <w:rsid w:val="000F4B6E"/>
    <w:rsid w:val="00185455"/>
    <w:rsid w:val="002817FB"/>
    <w:rsid w:val="002C107E"/>
    <w:rsid w:val="00357C29"/>
    <w:rsid w:val="00392A34"/>
    <w:rsid w:val="003C07E3"/>
    <w:rsid w:val="003D462B"/>
    <w:rsid w:val="005065F9"/>
    <w:rsid w:val="005317C7"/>
    <w:rsid w:val="00587144"/>
    <w:rsid w:val="005956FC"/>
    <w:rsid w:val="005A1176"/>
    <w:rsid w:val="005B2DF0"/>
    <w:rsid w:val="005F4830"/>
    <w:rsid w:val="005F67E3"/>
    <w:rsid w:val="00614AA7"/>
    <w:rsid w:val="00635A88"/>
    <w:rsid w:val="00635D03"/>
    <w:rsid w:val="0066616E"/>
    <w:rsid w:val="006B075C"/>
    <w:rsid w:val="006C095E"/>
    <w:rsid w:val="006C5C04"/>
    <w:rsid w:val="00722DBE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2B1E"/>
    <w:rsid w:val="009373DF"/>
    <w:rsid w:val="0093781E"/>
    <w:rsid w:val="00953DE4"/>
    <w:rsid w:val="00973C15"/>
    <w:rsid w:val="00992439"/>
    <w:rsid w:val="00A5440D"/>
    <w:rsid w:val="00B10431"/>
    <w:rsid w:val="00B57120"/>
    <w:rsid w:val="00C0141F"/>
    <w:rsid w:val="00C02CF7"/>
    <w:rsid w:val="00C26C2D"/>
    <w:rsid w:val="00C8153D"/>
    <w:rsid w:val="00CE2D41"/>
    <w:rsid w:val="00D01F2E"/>
    <w:rsid w:val="00E46B48"/>
    <w:rsid w:val="00E6363C"/>
    <w:rsid w:val="00E64BEF"/>
    <w:rsid w:val="00EC4FC2"/>
    <w:rsid w:val="00ED3982"/>
    <w:rsid w:val="00F16AEA"/>
    <w:rsid w:val="00F54F6B"/>
    <w:rsid w:val="00F65AAA"/>
    <w:rsid w:val="00FA4EDE"/>
    <w:rsid w:val="00FE5BE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CDB02-2681-4615-92A5-CC246F6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customStyle="1" w:styleId="selectable">
    <w:name w:val="selectable"/>
    <w:basedOn w:val="DefaultParagraphFont"/>
    <w:rsid w:val="00ED3982"/>
  </w:style>
  <w:style w:type="table" w:styleId="TableGrid">
    <w:name w:val="Table Grid"/>
    <w:basedOn w:val="TableNormal"/>
    <w:uiPriority w:val="39"/>
    <w:rsid w:val="006C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Windows User</cp:lastModifiedBy>
  <cp:revision>5</cp:revision>
  <cp:lastPrinted>2015-03-19T10:33:00Z</cp:lastPrinted>
  <dcterms:created xsi:type="dcterms:W3CDTF">2015-05-04T22:38:00Z</dcterms:created>
  <dcterms:modified xsi:type="dcterms:W3CDTF">2019-02-25T09:19:00Z</dcterms:modified>
</cp:coreProperties>
</file>