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B9" w:rsidRDefault="00E00FB9">
      <w:pPr>
        <w:rPr>
          <w:lang/>
        </w:rPr>
      </w:pPr>
    </w:p>
    <w:p w:rsidR="006F23CB" w:rsidRDefault="006F23CB">
      <w:pPr>
        <w:rPr>
          <w:lang/>
        </w:rPr>
      </w:pPr>
    </w:p>
    <w:p w:rsidR="006F23CB" w:rsidRPr="005E30E5" w:rsidRDefault="005E30E5" w:rsidP="005E30E5">
      <w:pPr>
        <w:spacing w:line="360" w:lineRule="auto"/>
        <w:jc w:val="both"/>
        <w:rPr>
          <w:rFonts w:asciiTheme="majorHAnsi" w:hAnsiTheme="majorHAnsi"/>
          <w:b/>
          <w:sz w:val="28"/>
          <w:szCs w:val="28"/>
          <w:lang/>
        </w:rPr>
      </w:pPr>
      <w:r w:rsidRPr="005E30E5">
        <w:rPr>
          <w:rFonts w:asciiTheme="majorHAnsi" w:hAnsiTheme="majorHAnsi"/>
          <w:b/>
          <w:sz w:val="28"/>
          <w:szCs w:val="28"/>
          <w:lang/>
        </w:rPr>
        <w:t>ОДГОВОРИ И ПРЕДРАСУДЕ ПРОЦЕЊИВАЧА</w:t>
      </w:r>
    </w:p>
    <w:p w:rsidR="006F23CB" w:rsidRPr="005E30E5" w:rsidRDefault="006F23CB" w:rsidP="005E30E5">
      <w:pPr>
        <w:spacing w:line="360" w:lineRule="auto"/>
        <w:jc w:val="both"/>
        <w:rPr>
          <w:rFonts w:asciiTheme="majorHAnsi" w:hAnsiTheme="majorHAnsi"/>
          <w:sz w:val="24"/>
          <w:szCs w:val="24"/>
          <w:lang/>
        </w:rPr>
      </w:pPr>
    </w:p>
    <w:p w:rsidR="006F23CB" w:rsidRPr="006F23CB" w:rsidRDefault="005E30E5" w:rsidP="005E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Courier New"/>
          <w:sz w:val="24"/>
          <w:szCs w:val="24"/>
          <w:lang w:val="sr-Latn-CS"/>
        </w:rPr>
      </w:pPr>
      <w:r>
        <w:rPr>
          <w:rFonts w:asciiTheme="majorHAnsi" w:eastAsia="Times New Roman" w:hAnsiTheme="majorHAnsi" w:cs="Courier New"/>
          <w:sz w:val="24"/>
          <w:szCs w:val="24"/>
          <w:lang w:val="sr-Latn-CS"/>
        </w:rPr>
        <w:t>Кад људи одгов</w:t>
      </w:r>
      <w:r>
        <w:rPr>
          <w:rFonts w:asciiTheme="majorHAnsi" w:eastAsia="Times New Roman" w:hAnsiTheme="majorHAnsi" w:cs="Courier New"/>
          <w:sz w:val="24"/>
          <w:szCs w:val="24"/>
          <w:lang/>
        </w:rPr>
        <w:t>арају</w:t>
      </w:r>
      <w:r>
        <w:rPr>
          <w:rFonts w:asciiTheme="majorHAnsi" w:eastAsia="Times New Roman" w:hAnsiTheme="majorHAnsi" w:cs="Courier New"/>
          <w:sz w:val="24"/>
          <w:szCs w:val="24"/>
          <w:lang w:val="sr-Latn-CS"/>
        </w:rPr>
        <w:t xml:space="preserve"> на </w:t>
      </w:r>
      <w:r>
        <w:rPr>
          <w:rFonts w:asciiTheme="majorHAnsi" w:eastAsia="Times New Roman" w:hAnsiTheme="majorHAnsi" w:cs="Courier New"/>
          <w:sz w:val="24"/>
          <w:szCs w:val="24"/>
          <w:lang/>
        </w:rPr>
        <w:t>тврдње из скале</w:t>
      </w:r>
      <w:r>
        <w:rPr>
          <w:rFonts w:asciiTheme="majorHAnsi" w:eastAsia="Times New Roman" w:hAnsiTheme="majorHAnsi" w:cs="Courier New"/>
          <w:sz w:val="24"/>
          <w:szCs w:val="24"/>
          <w:lang w:val="sr-Latn-CS"/>
        </w:rPr>
        <w:t xml:space="preserve">, </w:t>
      </w:r>
      <w:r>
        <w:rPr>
          <w:rFonts w:asciiTheme="majorHAnsi" w:eastAsia="Times New Roman" w:hAnsiTheme="majorHAnsi" w:cs="Courier New"/>
          <w:sz w:val="24"/>
          <w:szCs w:val="24"/>
          <w:lang/>
        </w:rPr>
        <w:t>надамо се да ће се</w:t>
      </w:r>
      <w:r w:rsidR="006F23CB" w:rsidRPr="006F23CB">
        <w:rPr>
          <w:rFonts w:asciiTheme="majorHAnsi" w:eastAsia="Times New Roman" w:hAnsiTheme="majorHAnsi" w:cs="Courier New"/>
          <w:sz w:val="24"/>
          <w:szCs w:val="24"/>
          <w:lang w:val="sr-Latn-CS"/>
        </w:rPr>
        <w:t xml:space="preserve"> њихови посматрани резултати већином одређивати према њих</w:t>
      </w:r>
      <w:r>
        <w:rPr>
          <w:rFonts w:asciiTheme="majorHAnsi" w:eastAsia="Times New Roman" w:hAnsiTheme="majorHAnsi" w:cs="Courier New"/>
          <w:sz w:val="24"/>
          <w:szCs w:val="24"/>
          <w:lang w:val="sr-Latn-CS"/>
        </w:rPr>
        <w:t xml:space="preserve">овом „истинском“ резултату на </w:t>
      </w:r>
      <w:r w:rsidR="006F23CB" w:rsidRPr="006F23CB">
        <w:rPr>
          <w:rFonts w:asciiTheme="majorHAnsi" w:eastAsia="Times New Roman" w:hAnsiTheme="majorHAnsi" w:cs="Courier New"/>
          <w:sz w:val="24"/>
          <w:szCs w:val="24"/>
          <w:lang w:val="sr-Latn-CS"/>
        </w:rPr>
        <w:t>мереном својству: Резултат који бисмо добили да имамо савршено валидан и поуздан инструмент.</w:t>
      </w:r>
    </w:p>
    <w:p w:rsidR="006F23CB" w:rsidRPr="006F23CB" w:rsidRDefault="006F23CB" w:rsidP="005E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Courier New"/>
          <w:sz w:val="24"/>
          <w:szCs w:val="24"/>
          <w:lang w:val="sr-Latn-CS"/>
        </w:rPr>
      </w:pPr>
      <w:r w:rsidRPr="006F23CB">
        <w:rPr>
          <w:rFonts w:asciiTheme="majorHAnsi" w:eastAsia="Times New Roman" w:hAnsiTheme="majorHAnsi" w:cs="Courier New"/>
          <w:sz w:val="24"/>
          <w:szCs w:val="24"/>
          <w:lang w:val="sr-Latn-CS"/>
        </w:rPr>
        <w:t> </w:t>
      </w:r>
    </w:p>
    <w:p w:rsidR="006F23CB" w:rsidRPr="006F23CB" w:rsidRDefault="006F23CB" w:rsidP="005E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Courier New"/>
          <w:sz w:val="24"/>
          <w:szCs w:val="24"/>
          <w:lang w:val="sr-Latn-CS"/>
        </w:rPr>
      </w:pPr>
      <w:r w:rsidRPr="006F23CB">
        <w:rPr>
          <w:rFonts w:asciiTheme="majorHAnsi" w:eastAsia="Times New Roman" w:hAnsiTheme="majorHAnsi" w:cs="Courier New"/>
          <w:sz w:val="24"/>
          <w:szCs w:val="24"/>
          <w:lang w:val="sr-Latn-CS"/>
        </w:rPr>
        <w:t>Наравно да ниједан инструмент није потпуно валидан или поуздан. Увек постоји одређени степен случајних и систематских грешака. Посебна врста системске грешке јавља се када испитаници показују систематску пристраност у одговорима на ставке. Ове пристраности се називају скупови одговора или стилови одговора.</w:t>
      </w:r>
    </w:p>
    <w:p w:rsidR="006F23CB" w:rsidRPr="006F23CB" w:rsidRDefault="006F23CB" w:rsidP="005E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Courier New"/>
          <w:sz w:val="24"/>
          <w:szCs w:val="24"/>
          <w:lang w:val="sr-Latn-CS"/>
        </w:rPr>
      </w:pPr>
      <w:r w:rsidRPr="006F23CB">
        <w:rPr>
          <w:rFonts w:asciiTheme="majorHAnsi" w:eastAsia="Times New Roman" w:hAnsiTheme="majorHAnsi" w:cs="Courier New"/>
          <w:sz w:val="24"/>
          <w:szCs w:val="24"/>
          <w:lang w:val="sr-Latn-CS"/>
        </w:rPr>
        <w:t> </w:t>
      </w:r>
    </w:p>
    <w:p w:rsidR="006F23CB" w:rsidRPr="006F23CB" w:rsidRDefault="005E30E5" w:rsidP="005E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s="Courier New"/>
          <w:sz w:val="24"/>
          <w:szCs w:val="24"/>
        </w:rPr>
      </w:pPr>
      <w:r>
        <w:rPr>
          <w:rFonts w:asciiTheme="majorHAnsi" w:eastAsia="Times New Roman" w:hAnsiTheme="majorHAnsi" w:cs="Courier New"/>
          <w:sz w:val="24"/>
          <w:szCs w:val="24"/>
          <w:lang w:val="sr-Latn-CS"/>
        </w:rPr>
        <w:t xml:space="preserve">Прво </w:t>
      </w:r>
      <w:r>
        <w:rPr>
          <w:rFonts w:asciiTheme="majorHAnsi" w:eastAsia="Times New Roman" w:hAnsiTheme="majorHAnsi" w:cs="Courier New"/>
          <w:sz w:val="24"/>
          <w:szCs w:val="24"/>
          <w:lang/>
        </w:rPr>
        <w:t>ћемо</w:t>
      </w:r>
      <w:r w:rsidR="007A632A">
        <w:rPr>
          <w:rFonts w:asciiTheme="majorHAnsi" w:eastAsia="Times New Roman" w:hAnsiTheme="majorHAnsi" w:cs="Courier New"/>
          <w:sz w:val="24"/>
          <w:szCs w:val="24"/>
          <w:lang/>
        </w:rPr>
        <w:t xml:space="preserve"> расправљати </w:t>
      </w:r>
      <w:r w:rsidR="006F23CB" w:rsidRPr="006F23CB">
        <w:rPr>
          <w:rFonts w:asciiTheme="majorHAnsi" w:eastAsia="Times New Roman" w:hAnsiTheme="majorHAnsi" w:cs="Courier New"/>
          <w:sz w:val="24"/>
          <w:szCs w:val="24"/>
          <w:lang w:val="sr-Latn-CS"/>
        </w:rPr>
        <w:t>о најчешћим стиловима одговора или пристраностима који се ја</w:t>
      </w:r>
      <w:r w:rsidR="007A632A">
        <w:rPr>
          <w:rFonts w:asciiTheme="majorHAnsi" w:eastAsia="Times New Roman" w:hAnsiTheme="majorHAnsi" w:cs="Courier New"/>
          <w:sz w:val="24"/>
          <w:szCs w:val="24"/>
          <w:lang w:val="sr-Latn-CS"/>
        </w:rPr>
        <w:t xml:space="preserve">вљају при мерењу </w:t>
      </w:r>
      <w:r w:rsidR="007A632A">
        <w:rPr>
          <w:rFonts w:asciiTheme="majorHAnsi" w:eastAsia="Times New Roman" w:hAnsiTheme="majorHAnsi" w:cs="Courier New"/>
          <w:sz w:val="24"/>
          <w:szCs w:val="24"/>
          <w:lang/>
        </w:rPr>
        <w:t>самоизвештавањем</w:t>
      </w:r>
      <w:r w:rsidR="007A632A">
        <w:rPr>
          <w:rFonts w:asciiTheme="majorHAnsi" w:eastAsia="Times New Roman" w:hAnsiTheme="majorHAnsi" w:cs="Courier New"/>
          <w:sz w:val="24"/>
          <w:szCs w:val="24"/>
          <w:lang w:val="sr-Latn-CS"/>
        </w:rPr>
        <w:t>. То су прихва</w:t>
      </w:r>
      <w:r w:rsidR="007A632A">
        <w:rPr>
          <w:rFonts w:asciiTheme="majorHAnsi" w:eastAsia="Times New Roman" w:hAnsiTheme="majorHAnsi" w:cs="Courier New"/>
          <w:sz w:val="24"/>
          <w:szCs w:val="24"/>
          <w:lang/>
        </w:rPr>
        <w:t>т</w:t>
      </w:r>
      <w:r w:rsidR="006F23CB" w:rsidRPr="006F23CB">
        <w:rPr>
          <w:rFonts w:asciiTheme="majorHAnsi" w:eastAsia="Times New Roman" w:hAnsiTheme="majorHAnsi" w:cs="Courier New"/>
          <w:sz w:val="24"/>
          <w:szCs w:val="24"/>
          <w:lang w:val="sr-Latn-CS"/>
        </w:rPr>
        <w:t>ање, друштвена пожељност</w:t>
      </w:r>
      <w:r w:rsidR="007A632A">
        <w:rPr>
          <w:rFonts w:asciiTheme="majorHAnsi" w:eastAsia="Times New Roman" w:hAnsiTheme="majorHAnsi" w:cs="Courier New"/>
          <w:sz w:val="24"/>
          <w:szCs w:val="24"/>
          <w:lang/>
        </w:rPr>
        <w:t xml:space="preserve"> одговора</w:t>
      </w:r>
      <w:r w:rsidR="006F23CB" w:rsidRPr="006F23CB">
        <w:rPr>
          <w:rFonts w:asciiTheme="majorHAnsi" w:eastAsia="Times New Roman" w:hAnsiTheme="majorHAnsi" w:cs="Courier New"/>
          <w:sz w:val="24"/>
          <w:szCs w:val="24"/>
          <w:lang w:val="sr-Latn-CS"/>
        </w:rPr>
        <w:t>, екстремни стилови реаговања и пристрасност према средини.</w:t>
      </w:r>
    </w:p>
    <w:p w:rsidR="006F23CB" w:rsidRPr="005E30E5" w:rsidRDefault="006F23CB" w:rsidP="005E30E5">
      <w:pPr>
        <w:spacing w:line="360" w:lineRule="auto"/>
        <w:jc w:val="both"/>
        <w:rPr>
          <w:rFonts w:asciiTheme="majorHAnsi" w:hAnsiTheme="majorHAnsi"/>
          <w:sz w:val="24"/>
          <w:szCs w:val="24"/>
          <w:lang/>
        </w:rPr>
      </w:pPr>
    </w:p>
    <w:p w:rsidR="007A632A" w:rsidRDefault="007A632A" w:rsidP="005E30E5">
      <w:pPr>
        <w:pStyle w:val="HTMLPreformatted"/>
        <w:spacing w:line="360" w:lineRule="auto"/>
        <w:jc w:val="both"/>
        <w:rPr>
          <w:rFonts w:asciiTheme="majorHAnsi" w:hAnsiTheme="majorHAnsi"/>
          <w:sz w:val="24"/>
          <w:szCs w:val="24"/>
          <w:lang/>
        </w:rPr>
      </w:pPr>
      <w:r>
        <w:rPr>
          <w:rFonts w:asciiTheme="majorHAnsi" w:hAnsiTheme="majorHAnsi"/>
          <w:b/>
          <w:sz w:val="24"/>
          <w:szCs w:val="24"/>
          <w:lang/>
        </w:rPr>
        <w:t>Сагласност</w:t>
      </w:r>
      <w:r w:rsidR="00985A91" w:rsidRPr="007A632A">
        <w:rPr>
          <w:rFonts w:asciiTheme="majorHAnsi" w:hAnsiTheme="majorHAnsi"/>
          <w:b/>
          <w:sz w:val="24"/>
          <w:szCs w:val="24"/>
          <w:lang w:val="sr-Latn-CS"/>
        </w:rPr>
        <w:t xml:space="preserve"> </w:t>
      </w:r>
      <w:r w:rsidR="00985A91" w:rsidRPr="005E30E5">
        <w:rPr>
          <w:rFonts w:asciiTheme="majorHAnsi" w:hAnsiTheme="majorHAnsi"/>
          <w:sz w:val="24"/>
          <w:szCs w:val="24"/>
          <w:lang w:val="sr-Latn-CS"/>
        </w:rPr>
        <w:t>се односи на тенденцију слагања са свим изјавама без обзира на њихов садржај. Једноставан начин да се уочи та пристраност је укључивање неких негативно фразираних ставки. Узми</w:t>
      </w:r>
      <w:r>
        <w:rPr>
          <w:rFonts w:asciiTheme="majorHAnsi" w:hAnsiTheme="majorHAnsi"/>
          <w:sz w:val="24"/>
          <w:szCs w:val="24"/>
          <w:lang w:val="sr-Latn-CS"/>
        </w:rPr>
        <w:t xml:space="preserve">те у обзир </w:t>
      </w:r>
      <w:r>
        <w:rPr>
          <w:rFonts w:asciiTheme="majorHAnsi" w:hAnsiTheme="majorHAnsi"/>
          <w:sz w:val="24"/>
          <w:szCs w:val="24"/>
          <w:lang/>
        </w:rPr>
        <w:t>скалу из претходног предавања</w:t>
      </w:r>
      <w:r w:rsidR="00985A91" w:rsidRPr="005E30E5">
        <w:rPr>
          <w:rFonts w:asciiTheme="majorHAnsi" w:hAnsiTheme="majorHAnsi"/>
          <w:sz w:val="24"/>
          <w:szCs w:val="24"/>
          <w:lang w:val="sr-Latn-CS"/>
        </w:rPr>
        <w:t xml:space="preserve">. </w:t>
      </w:r>
    </w:p>
    <w:p w:rsidR="007A632A" w:rsidRPr="007A632A" w:rsidRDefault="007A632A" w:rsidP="005E30E5">
      <w:pPr>
        <w:pStyle w:val="HTMLPreformatted"/>
        <w:spacing w:line="360" w:lineRule="auto"/>
        <w:jc w:val="both"/>
        <w:rPr>
          <w:rFonts w:asciiTheme="majorHAnsi" w:hAnsiTheme="majorHAnsi"/>
          <w:sz w:val="24"/>
          <w:szCs w:val="24"/>
          <w:lang/>
        </w:rPr>
      </w:pPr>
    </w:p>
    <w:tbl>
      <w:tblPr>
        <w:tblStyle w:val="TableGrid"/>
        <w:tblW w:w="0" w:type="auto"/>
        <w:tblLook w:val="04A0"/>
      </w:tblPr>
      <w:tblGrid>
        <w:gridCol w:w="675"/>
        <w:gridCol w:w="6237"/>
        <w:gridCol w:w="792"/>
        <w:gridCol w:w="792"/>
        <w:gridCol w:w="793"/>
      </w:tblGrid>
      <w:tr w:rsidR="007A632A" w:rsidTr="00D75752">
        <w:tc>
          <w:tcPr>
            <w:tcW w:w="675" w:type="dxa"/>
            <w:shd w:val="clear" w:color="auto" w:fill="D9D9D9" w:themeFill="background1" w:themeFillShade="D9"/>
          </w:tcPr>
          <w:p w:rsidR="007A632A" w:rsidRDefault="007A632A" w:rsidP="00D75752">
            <w:pPr>
              <w:pStyle w:val="HTMLPreformatted"/>
              <w:spacing w:line="360" w:lineRule="auto"/>
              <w:jc w:val="both"/>
              <w:rPr>
                <w:rFonts w:asciiTheme="majorHAnsi" w:hAnsiTheme="majorHAnsi" w:cs="Times New Roman"/>
                <w:sz w:val="24"/>
                <w:szCs w:val="24"/>
              </w:rPr>
            </w:pPr>
          </w:p>
        </w:tc>
        <w:tc>
          <w:tcPr>
            <w:tcW w:w="6237" w:type="dxa"/>
            <w:shd w:val="clear" w:color="auto" w:fill="D9D9D9" w:themeFill="background1" w:themeFillShade="D9"/>
          </w:tcPr>
          <w:p w:rsidR="007A632A" w:rsidRDefault="007A632A" w:rsidP="00D75752">
            <w:pPr>
              <w:pStyle w:val="HTMLPreformatted"/>
              <w:spacing w:line="360" w:lineRule="auto"/>
              <w:jc w:val="both"/>
              <w:rPr>
                <w:rFonts w:asciiTheme="majorHAnsi" w:hAnsiTheme="majorHAnsi" w:cs="Times New Roman"/>
                <w:sz w:val="24"/>
                <w:szCs w:val="24"/>
              </w:rPr>
            </w:pPr>
            <w:r>
              <w:rPr>
                <w:rFonts w:asciiTheme="majorHAnsi" w:hAnsiTheme="majorHAnsi" w:cs="Times New Roman"/>
                <w:sz w:val="24"/>
                <w:szCs w:val="24"/>
              </w:rPr>
              <w:t>Ставке</w:t>
            </w:r>
          </w:p>
        </w:tc>
        <w:tc>
          <w:tcPr>
            <w:tcW w:w="792" w:type="dxa"/>
            <w:shd w:val="clear" w:color="auto" w:fill="D9D9D9" w:themeFill="background1" w:themeFillShade="D9"/>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1</w:t>
            </w:r>
          </w:p>
        </w:tc>
        <w:tc>
          <w:tcPr>
            <w:tcW w:w="792" w:type="dxa"/>
            <w:shd w:val="clear" w:color="auto" w:fill="D9D9D9" w:themeFill="background1" w:themeFillShade="D9"/>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2</w:t>
            </w:r>
          </w:p>
        </w:tc>
        <w:tc>
          <w:tcPr>
            <w:tcW w:w="793" w:type="dxa"/>
            <w:shd w:val="clear" w:color="auto" w:fill="D9D9D9" w:themeFill="background1" w:themeFillShade="D9"/>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3</w:t>
            </w:r>
          </w:p>
        </w:tc>
      </w:tr>
      <w:tr w:rsidR="007A632A" w:rsidTr="00D75752">
        <w:tc>
          <w:tcPr>
            <w:tcW w:w="675" w:type="dxa"/>
          </w:tcPr>
          <w:p w:rsidR="007A632A" w:rsidRDefault="007A632A" w:rsidP="00D75752">
            <w:pPr>
              <w:pStyle w:val="HTMLPreformatted"/>
              <w:spacing w:line="360" w:lineRule="auto"/>
              <w:jc w:val="both"/>
              <w:rPr>
                <w:rFonts w:asciiTheme="majorHAnsi" w:hAnsiTheme="majorHAnsi" w:cs="Times New Roman"/>
                <w:sz w:val="24"/>
                <w:szCs w:val="24"/>
              </w:rPr>
            </w:pPr>
            <w:r>
              <w:rPr>
                <w:rFonts w:asciiTheme="majorHAnsi" w:hAnsiTheme="majorHAnsi" w:cs="Times New Roman"/>
                <w:sz w:val="24"/>
                <w:szCs w:val="24"/>
              </w:rPr>
              <w:t>1.</w:t>
            </w:r>
          </w:p>
        </w:tc>
        <w:tc>
          <w:tcPr>
            <w:tcW w:w="6237" w:type="dxa"/>
          </w:tcPr>
          <w:p w:rsidR="007A632A" w:rsidRDefault="007A632A" w:rsidP="00D75752">
            <w:pPr>
              <w:pStyle w:val="HTMLPreformatted"/>
              <w:spacing w:line="360" w:lineRule="auto"/>
              <w:jc w:val="both"/>
              <w:rPr>
                <w:rFonts w:asciiTheme="majorHAnsi" w:hAnsiTheme="majorHAnsi" w:cs="Times New Roman"/>
                <w:sz w:val="24"/>
                <w:szCs w:val="24"/>
              </w:rPr>
            </w:pPr>
            <w:r w:rsidRPr="00D932CF">
              <w:rPr>
                <w:rFonts w:asciiTheme="majorHAnsi" w:hAnsiTheme="majorHAnsi" w:cs="Times New Roman"/>
                <w:sz w:val="24"/>
                <w:szCs w:val="24"/>
                <w:lang w:val="sr-Latn-CS"/>
              </w:rPr>
              <w:t>Мажење мачке је уживање.</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1</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2</w:t>
            </w:r>
          </w:p>
        </w:tc>
        <w:tc>
          <w:tcPr>
            <w:tcW w:w="793"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3</w:t>
            </w:r>
          </w:p>
        </w:tc>
      </w:tr>
      <w:tr w:rsidR="007A632A" w:rsidTr="00D75752">
        <w:tc>
          <w:tcPr>
            <w:tcW w:w="675" w:type="dxa"/>
          </w:tcPr>
          <w:p w:rsidR="007A632A" w:rsidRDefault="007A632A" w:rsidP="00D75752">
            <w:pPr>
              <w:pStyle w:val="HTMLPreformatted"/>
              <w:spacing w:line="360" w:lineRule="auto"/>
              <w:jc w:val="both"/>
              <w:rPr>
                <w:rFonts w:asciiTheme="majorHAnsi" w:hAnsiTheme="majorHAnsi" w:cs="Times New Roman"/>
                <w:sz w:val="24"/>
                <w:szCs w:val="24"/>
              </w:rPr>
            </w:pPr>
            <w:r>
              <w:rPr>
                <w:rFonts w:asciiTheme="majorHAnsi" w:hAnsiTheme="majorHAnsi" w:cs="Times New Roman"/>
                <w:sz w:val="24"/>
                <w:szCs w:val="24"/>
              </w:rPr>
              <w:t>2.</w:t>
            </w:r>
          </w:p>
        </w:tc>
        <w:tc>
          <w:tcPr>
            <w:tcW w:w="6237" w:type="dxa"/>
          </w:tcPr>
          <w:p w:rsidR="007A632A" w:rsidRDefault="007A632A" w:rsidP="00D75752">
            <w:pPr>
              <w:pStyle w:val="HTMLPreformatted"/>
              <w:spacing w:line="360" w:lineRule="auto"/>
              <w:jc w:val="both"/>
              <w:rPr>
                <w:rFonts w:asciiTheme="majorHAnsi" w:hAnsiTheme="majorHAnsi" w:cs="Times New Roman"/>
                <w:sz w:val="24"/>
                <w:szCs w:val="24"/>
              </w:rPr>
            </w:pPr>
            <w:r w:rsidRPr="00D932CF">
              <w:rPr>
                <w:rFonts w:asciiTheme="majorHAnsi" w:hAnsiTheme="majorHAnsi" w:cs="Times New Roman"/>
                <w:sz w:val="24"/>
                <w:szCs w:val="24"/>
                <w:lang w:val="sr-Latn-CS"/>
              </w:rPr>
              <w:t>Мрзим кад ми мачка скочи у крило.</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1</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2</w:t>
            </w:r>
          </w:p>
        </w:tc>
        <w:tc>
          <w:tcPr>
            <w:tcW w:w="793"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3</w:t>
            </w:r>
          </w:p>
        </w:tc>
      </w:tr>
      <w:tr w:rsidR="007A632A" w:rsidTr="00D75752">
        <w:tc>
          <w:tcPr>
            <w:tcW w:w="675" w:type="dxa"/>
          </w:tcPr>
          <w:p w:rsidR="007A632A" w:rsidRDefault="007A632A" w:rsidP="00D75752">
            <w:pPr>
              <w:pStyle w:val="HTMLPreformatted"/>
              <w:spacing w:line="360" w:lineRule="auto"/>
              <w:jc w:val="both"/>
              <w:rPr>
                <w:rFonts w:asciiTheme="majorHAnsi" w:hAnsiTheme="majorHAnsi" w:cs="Times New Roman"/>
                <w:sz w:val="24"/>
                <w:szCs w:val="24"/>
              </w:rPr>
            </w:pPr>
            <w:r>
              <w:rPr>
                <w:rFonts w:asciiTheme="majorHAnsi" w:hAnsiTheme="majorHAnsi" w:cs="Times New Roman"/>
                <w:sz w:val="24"/>
                <w:szCs w:val="24"/>
              </w:rPr>
              <w:t>3.</w:t>
            </w:r>
          </w:p>
        </w:tc>
        <w:tc>
          <w:tcPr>
            <w:tcW w:w="6237" w:type="dxa"/>
          </w:tcPr>
          <w:p w:rsidR="007A632A" w:rsidRDefault="007A632A" w:rsidP="00D75752">
            <w:pPr>
              <w:pStyle w:val="HTMLPreformatted"/>
              <w:spacing w:line="360" w:lineRule="auto"/>
              <w:jc w:val="both"/>
              <w:rPr>
                <w:rFonts w:asciiTheme="majorHAnsi" w:hAnsiTheme="majorHAnsi" w:cs="Times New Roman"/>
                <w:sz w:val="24"/>
                <w:szCs w:val="24"/>
              </w:rPr>
            </w:pPr>
            <w:r w:rsidRPr="00D932CF">
              <w:rPr>
                <w:rFonts w:asciiTheme="majorHAnsi" w:hAnsiTheme="majorHAnsi" w:cs="Times New Roman"/>
                <w:sz w:val="24"/>
                <w:szCs w:val="24"/>
                <w:lang w:val="sr-Latn-CS"/>
              </w:rPr>
              <w:t>Кад сам</w:t>
            </w:r>
            <w:r>
              <w:rPr>
                <w:rFonts w:asciiTheme="majorHAnsi" w:hAnsiTheme="majorHAnsi" w:cs="Times New Roman"/>
                <w:sz w:val="24"/>
                <w:szCs w:val="24"/>
                <w:lang w:val="sr-Latn-CS"/>
              </w:rPr>
              <w:t xml:space="preserve"> у близини мачке, бојим се да </w:t>
            </w:r>
            <w:r>
              <w:rPr>
                <w:rFonts w:asciiTheme="majorHAnsi" w:hAnsiTheme="majorHAnsi" w:cs="Times New Roman"/>
                <w:sz w:val="24"/>
                <w:szCs w:val="24"/>
              </w:rPr>
              <w:t>ме</w:t>
            </w:r>
            <w:r w:rsidRPr="00D932CF">
              <w:rPr>
                <w:rFonts w:asciiTheme="majorHAnsi" w:hAnsiTheme="majorHAnsi" w:cs="Times New Roman"/>
                <w:sz w:val="24"/>
                <w:szCs w:val="24"/>
                <w:lang w:val="sr-Latn-CS"/>
              </w:rPr>
              <w:t xml:space="preserve"> не огребе.</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1</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2</w:t>
            </w:r>
          </w:p>
        </w:tc>
        <w:tc>
          <w:tcPr>
            <w:tcW w:w="793"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3</w:t>
            </w:r>
          </w:p>
        </w:tc>
      </w:tr>
      <w:tr w:rsidR="007A632A" w:rsidTr="00D75752">
        <w:tc>
          <w:tcPr>
            <w:tcW w:w="675" w:type="dxa"/>
          </w:tcPr>
          <w:p w:rsidR="007A632A" w:rsidRDefault="007A632A" w:rsidP="00D75752">
            <w:pPr>
              <w:pStyle w:val="HTMLPreformatted"/>
              <w:spacing w:line="360" w:lineRule="auto"/>
              <w:jc w:val="both"/>
              <w:rPr>
                <w:rFonts w:asciiTheme="majorHAnsi" w:hAnsiTheme="majorHAnsi" w:cs="Times New Roman"/>
                <w:sz w:val="24"/>
                <w:szCs w:val="24"/>
              </w:rPr>
            </w:pPr>
            <w:r>
              <w:rPr>
                <w:rFonts w:asciiTheme="majorHAnsi" w:hAnsiTheme="majorHAnsi" w:cs="Times New Roman"/>
                <w:sz w:val="24"/>
                <w:szCs w:val="24"/>
              </w:rPr>
              <w:t>4.</w:t>
            </w:r>
          </w:p>
        </w:tc>
        <w:tc>
          <w:tcPr>
            <w:tcW w:w="6237" w:type="dxa"/>
          </w:tcPr>
          <w:p w:rsidR="007A632A" w:rsidRDefault="007A632A" w:rsidP="00D75752">
            <w:pPr>
              <w:pStyle w:val="HTMLPreformatted"/>
              <w:spacing w:line="360" w:lineRule="auto"/>
              <w:jc w:val="both"/>
              <w:rPr>
                <w:rFonts w:asciiTheme="majorHAnsi" w:hAnsiTheme="majorHAnsi" w:cs="Times New Roman"/>
                <w:sz w:val="24"/>
                <w:szCs w:val="24"/>
              </w:rPr>
            </w:pPr>
            <w:r w:rsidRPr="00D932CF">
              <w:rPr>
                <w:rFonts w:asciiTheme="majorHAnsi" w:hAnsiTheme="majorHAnsi" w:cs="Times New Roman"/>
                <w:sz w:val="24"/>
                <w:szCs w:val="24"/>
                <w:lang w:val="sr-Latn-CS"/>
              </w:rPr>
              <w:t>Често гледам видео</w:t>
            </w:r>
            <w:r>
              <w:rPr>
                <w:rFonts w:asciiTheme="majorHAnsi" w:hAnsiTheme="majorHAnsi" w:cs="Times New Roman"/>
                <w:sz w:val="24"/>
                <w:szCs w:val="24"/>
              </w:rPr>
              <w:t xml:space="preserve"> прилоге о</w:t>
            </w:r>
            <w:r>
              <w:rPr>
                <w:rFonts w:asciiTheme="majorHAnsi" w:hAnsiTheme="majorHAnsi" w:cs="Times New Roman"/>
                <w:sz w:val="24"/>
                <w:szCs w:val="24"/>
                <w:lang w:val="sr-Latn-CS"/>
              </w:rPr>
              <w:t xml:space="preserve"> мачк</w:t>
            </w:r>
            <w:r>
              <w:rPr>
                <w:rFonts w:asciiTheme="majorHAnsi" w:hAnsiTheme="majorHAnsi" w:cs="Times New Roman"/>
                <w:sz w:val="24"/>
                <w:szCs w:val="24"/>
              </w:rPr>
              <w:t>ама</w:t>
            </w:r>
            <w:r w:rsidRPr="00D932CF">
              <w:rPr>
                <w:rFonts w:asciiTheme="majorHAnsi" w:hAnsiTheme="majorHAnsi" w:cs="Times New Roman"/>
                <w:sz w:val="24"/>
                <w:szCs w:val="24"/>
                <w:lang w:val="sr-Latn-CS"/>
              </w:rPr>
              <w:t xml:space="preserve"> на Интернету. </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1</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2</w:t>
            </w:r>
          </w:p>
        </w:tc>
        <w:tc>
          <w:tcPr>
            <w:tcW w:w="793"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3</w:t>
            </w:r>
          </w:p>
        </w:tc>
      </w:tr>
      <w:tr w:rsidR="007A632A" w:rsidTr="00D75752">
        <w:tc>
          <w:tcPr>
            <w:tcW w:w="675" w:type="dxa"/>
          </w:tcPr>
          <w:p w:rsidR="007A632A" w:rsidRDefault="007A632A" w:rsidP="00D75752">
            <w:pPr>
              <w:pStyle w:val="HTMLPreformatted"/>
              <w:spacing w:line="360" w:lineRule="auto"/>
              <w:jc w:val="both"/>
              <w:rPr>
                <w:rFonts w:asciiTheme="majorHAnsi" w:hAnsiTheme="majorHAnsi" w:cs="Times New Roman"/>
                <w:sz w:val="24"/>
                <w:szCs w:val="24"/>
              </w:rPr>
            </w:pPr>
            <w:r>
              <w:rPr>
                <w:rFonts w:asciiTheme="majorHAnsi" w:hAnsiTheme="majorHAnsi" w:cs="Times New Roman"/>
                <w:sz w:val="24"/>
                <w:szCs w:val="24"/>
              </w:rPr>
              <w:t>5.</w:t>
            </w:r>
          </w:p>
        </w:tc>
        <w:tc>
          <w:tcPr>
            <w:tcW w:w="6237" w:type="dxa"/>
          </w:tcPr>
          <w:p w:rsidR="007A632A" w:rsidRDefault="007A632A" w:rsidP="00D75752">
            <w:pPr>
              <w:pStyle w:val="HTMLPreformatted"/>
              <w:spacing w:line="360" w:lineRule="auto"/>
              <w:jc w:val="both"/>
              <w:rPr>
                <w:rFonts w:asciiTheme="majorHAnsi" w:hAnsiTheme="majorHAnsi" w:cs="Times New Roman"/>
                <w:sz w:val="24"/>
                <w:szCs w:val="24"/>
              </w:rPr>
            </w:pPr>
            <w:r w:rsidRPr="00D932CF">
              <w:rPr>
                <w:rFonts w:asciiTheme="majorHAnsi" w:hAnsiTheme="majorHAnsi" w:cs="Times New Roman"/>
                <w:sz w:val="24"/>
                <w:szCs w:val="24"/>
                <w:lang w:val="sr-Latn-CS"/>
              </w:rPr>
              <w:t>За двадесет година видим</w:t>
            </w:r>
            <w:r>
              <w:rPr>
                <w:rFonts w:asciiTheme="majorHAnsi" w:hAnsiTheme="majorHAnsi" w:cs="Times New Roman"/>
                <w:sz w:val="24"/>
                <w:szCs w:val="24"/>
              </w:rPr>
              <w:t xml:space="preserve"> себе</w:t>
            </w:r>
            <w:r w:rsidRPr="00D932CF">
              <w:rPr>
                <w:rFonts w:asciiTheme="majorHAnsi" w:hAnsiTheme="majorHAnsi" w:cs="Times New Roman"/>
                <w:sz w:val="24"/>
                <w:szCs w:val="24"/>
                <w:lang w:val="sr-Latn-CS"/>
              </w:rPr>
              <w:t xml:space="preserve"> како имам мачку.</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1</w:t>
            </w:r>
          </w:p>
        </w:tc>
        <w:tc>
          <w:tcPr>
            <w:tcW w:w="792"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2</w:t>
            </w:r>
          </w:p>
        </w:tc>
        <w:tc>
          <w:tcPr>
            <w:tcW w:w="793" w:type="dxa"/>
          </w:tcPr>
          <w:p w:rsidR="007A632A" w:rsidRDefault="007A632A" w:rsidP="00D75752">
            <w:pPr>
              <w:pStyle w:val="HTMLPreformatted"/>
              <w:spacing w:line="360" w:lineRule="auto"/>
              <w:jc w:val="center"/>
              <w:rPr>
                <w:rFonts w:asciiTheme="majorHAnsi" w:hAnsiTheme="majorHAnsi" w:cs="Times New Roman"/>
                <w:sz w:val="24"/>
                <w:szCs w:val="24"/>
              </w:rPr>
            </w:pPr>
            <w:r>
              <w:rPr>
                <w:rFonts w:asciiTheme="majorHAnsi" w:hAnsiTheme="majorHAnsi" w:cs="Times New Roman"/>
                <w:sz w:val="24"/>
                <w:szCs w:val="24"/>
              </w:rPr>
              <w:t>3</w:t>
            </w:r>
          </w:p>
        </w:tc>
      </w:tr>
    </w:tbl>
    <w:p w:rsidR="007A632A" w:rsidRDefault="007A632A" w:rsidP="005E30E5">
      <w:pPr>
        <w:pStyle w:val="HTMLPreformatted"/>
        <w:spacing w:line="360" w:lineRule="auto"/>
        <w:jc w:val="both"/>
        <w:rPr>
          <w:rFonts w:asciiTheme="majorHAnsi" w:hAnsiTheme="majorHAnsi"/>
          <w:sz w:val="24"/>
          <w:szCs w:val="24"/>
          <w:lang/>
        </w:rPr>
      </w:pPr>
    </w:p>
    <w:p w:rsidR="007A632A" w:rsidRDefault="007A632A" w:rsidP="005E30E5">
      <w:pPr>
        <w:pStyle w:val="HTMLPreformatted"/>
        <w:spacing w:line="360" w:lineRule="auto"/>
        <w:jc w:val="both"/>
        <w:rPr>
          <w:rFonts w:asciiTheme="majorHAnsi" w:hAnsiTheme="majorHAnsi"/>
          <w:sz w:val="24"/>
          <w:szCs w:val="24"/>
          <w:lang/>
        </w:rPr>
      </w:pPr>
    </w:p>
    <w:p w:rsidR="007A632A" w:rsidRDefault="007A632A" w:rsidP="005E30E5">
      <w:pPr>
        <w:pStyle w:val="HTMLPreformatted"/>
        <w:spacing w:line="360" w:lineRule="auto"/>
        <w:jc w:val="both"/>
        <w:rPr>
          <w:rFonts w:asciiTheme="majorHAnsi" w:hAnsiTheme="majorHAnsi"/>
          <w:sz w:val="24"/>
          <w:szCs w:val="24"/>
          <w:lang/>
        </w:rPr>
      </w:pPr>
    </w:p>
    <w:p w:rsidR="00985A91" w:rsidRPr="005E30E5" w:rsidRDefault="00985A91"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lastRenderedPageBreak/>
        <w:t>Ставке два и три су негативно формулисане. Неко ко се слаже са изјавама један, четири и пет, али и са ставкама два и три, не одговара доследно.</w:t>
      </w:r>
    </w:p>
    <w:p w:rsidR="00985A91" w:rsidRPr="005E30E5" w:rsidRDefault="00985A91"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t> </w:t>
      </w:r>
    </w:p>
    <w:p w:rsidR="00985A91" w:rsidRPr="005E30E5" w:rsidRDefault="007A632A" w:rsidP="005E30E5">
      <w:pPr>
        <w:pStyle w:val="HTMLPreformatted"/>
        <w:spacing w:line="360" w:lineRule="auto"/>
        <w:jc w:val="both"/>
        <w:rPr>
          <w:rFonts w:asciiTheme="majorHAnsi" w:hAnsiTheme="majorHAnsi"/>
          <w:sz w:val="24"/>
          <w:szCs w:val="24"/>
          <w:lang w:val="sr-Latn-CS"/>
        </w:rPr>
      </w:pPr>
      <w:r>
        <w:rPr>
          <w:rFonts w:asciiTheme="majorHAnsi" w:hAnsiTheme="majorHAnsi"/>
          <w:b/>
          <w:sz w:val="24"/>
          <w:szCs w:val="24"/>
          <w:lang/>
        </w:rPr>
        <w:t xml:space="preserve">Друштвено пожељни одговори </w:t>
      </w:r>
      <w:r>
        <w:rPr>
          <w:rFonts w:asciiTheme="majorHAnsi" w:hAnsiTheme="majorHAnsi"/>
          <w:sz w:val="24"/>
          <w:szCs w:val="24"/>
          <w:lang w:val="sr-Latn-CS"/>
        </w:rPr>
        <w:t xml:space="preserve"> узрокује </w:t>
      </w:r>
      <w:r>
        <w:rPr>
          <w:rFonts w:asciiTheme="majorHAnsi" w:hAnsiTheme="majorHAnsi"/>
          <w:sz w:val="24"/>
          <w:szCs w:val="24"/>
          <w:lang/>
        </w:rPr>
        <w:t>образац пристрасности</w:t>
      </w:r>
      <w:r w:rsidR="00985A91" w:rsidRPr="005E30E5">
        <w:rPr>
          <w:rFonts w:asciiTheme="majorHAnsi" w:hAnsiTheme="majorHAnsi"/>
          <w:sz w:val="24"/>
          <w:szCs w:val="24"/>
          <w:lang w:val="sr-Latn-CS"/>
        </w:rPr>
        <w:t xml:space="preserve"> који је мало теже открити. Предрасуда социјалне пожељности утиче на одговоре људи који имају тенденцију да се представљају повољније или на друштвено прихватљивији начин. Пристраност друштвене поже</w:t>
      </w:r>
      <w:r w:rsidR="007A6946">
        <w:rPr>
          <w:rFonts w:asciiTheme="majorHAnsi" w:hAnsiTheme="majorHAnsi"/>
          <w:sz w:val="24"/>
          <w:szCs w:val="24"/>
          <w:lang w:val="sr-Latn-CS"/>
        </w:rPr>
        <w:t xml:space="preserve">љности може се догодити ако </w:t>
      </w:r>
      <w:r w:rsidR="007A6946">
        <w:rPr>
          <w:rFonts w:asciiTheme="majorHAnsi" w:hAnsiTheme="majorHAnsi"/>
          <w:sz w:val="24"/>
          <w:szCs w:val="24"/>
          <w:lang/>
        </w:rPr>
        <w:t>скала</w:t>
      </w:r>
      <w:r w:rsidR="007A6946">
        <w:rPr>
          <w:rFonts w:asciiTheme="majorHAnsi" w:hAnsiTheme="majorHAnsi"/>
          <w:sz w:val="24"/>
          <w:szCs w:val="24"/>
          <w:lang w:val="sr-Latn-CS"/>
        </w:rPr>
        <w:t xml:space="preserve"> мери </w:t>
      </w:r>
      <w:r w:rsidR="007A6946">
        <w:rPr>
          <w:rFonts w:asciiTheme="majorHAnsi" w:hAnsiTheme="majorHAnsi"/>
          <w:sz w:val="24"/>
          <w:szCs w:val="24"/>
          <w:lang/>
        </w:rPr>
        <w:t xml:space="preserve">особину </w:t>
      </w:r>
      <w:r w:rsidR="00985A91" w:rsidRPr="005E30E5">
        <w:rPr>
          <w:rFonts w:asciiTheme="majorHAnsi" w:hAnsiTheme="majorHAnsi"/>
          <w:sz w:val="24"/>
          <w:szCs w:val="24"/>
          <w:lang w:val="sr-Latn-CS"/>
        </w:rPr>
        <w:t xml:space="preserve"> која се сматра социјално осетљивом, или мери својство која је релевантна за нечију слику о себи.</w:t>
      </w:r>
    </w:p>
    <w:p w:rsidR="00985A91" w:rsidRPr="005E30E5" w:rsidRDefault="00985A91"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t> </w:t>
      </w:r>
    </w:p>
    <w:p w:rsidR="00985A91" w:rsidRPr="005E30E5" w:rsidRDefault="00985A91" w:rsidP="005E30E5">
      <w:pPr>
        <w:pStyle w:val="HTMLPreformatted"/>
        <w:spacing w:line="360" w:lineRule="auto"/>
        <w:jc w:val="both"/>
        <w:rPr>
          <w:rFonts w:asciiTheme="majorHAnsi" w:hAnsiTheme="majorHAnsi"/>
          <w:sz w:val="24"/>
          <w:szCs w:val="24"/>
        </w:rPr>
      </w:pPr>
      <w:r w:rsidRPr="005E30E5">
        <w:rPr>
          <w:rFonts w:asciiTheme="majorHAnsi" w:hAnsiTheme="majorHAnsi"/>
          <w:sz w:val="24"/>
          <w:szCs w:val="24"/>
          <w:lang w:val="sr-Latn-CS"/>
        </w:rPr>
        <w:t>Могуће је открити пристрасност друштвене пожељности додавањем ставки „друштвене пожељности“ као што су: „Никада у животу нисам ништа украо“ или „Никада никоме нисам лагао“. Идеја је да је свако украо нешто или лагао бар једном у животу, макар само као дете које краде или лаже своје вршњаке. Ако се људи снажно слажу са овим ставкама, постоји велика шанса да су њихови одговори на друга питања пристрани према одговорима који су више друштвено прихваћени.</w:t>
      </w:r>
    </w:p>
    <w:p w:rsidR="006F23CB" w:rsidRPr="005E30E5" w:rsidRDefault="006F23CB" w:rsidP="005E30E5">
      <w:pPr>
        <w:spacing w:line="360" w:lineRule="auto"/>
        <w:jc w:val="both"/>
        <w:rPr>
          <w:rFonts w:asciiTheme="majorHAnsi" w:hAnsiTheme="majorHAnsi"/>
          <w:sz w:val="24"/>
          <w:szCs w:val="24"/>
          <w:lang/>
        </w:rPr>
      </w:pPr>
    </w:p>
    <w:p w:rsidR="00985A91" w:rsidRPr="005E30E5" w:rsidRDefault="00985A91" w:rsidP="005E30E5">
      <w:pPr>
        <w:pStyle w:val="HTMLPreformatted"/>
        <w:spacing w:line="360" w:lineRule="auto"/>
        <w:jc w:val="both"/>
        <w:rPr>
          <w:rFonts w:asciiTheme="majorHAnsi" w:hAnsiTheme="majorHAnsi"/>
          <w:sz w:val="24"/>
          <w:szCs w:val="24"/>
          <w:lang w:val="sr-Latn-CS"/>
        </w:rPr>
      </w:pPr>
      <w:r w:rsidRPr="007A6946">
        <w:rPr>
          <w:rFonts w:asciiTheme="majorHAnsi" w:hAnsiTheme="majorHAnsi"/>
          <w:b/>
          <w:sz w:val="24"/>
          <w:szCs w:val="24"/>
          <w:lang w:val="sr-Latn-CS"/>
        </w:rPr>
        <w:t>Екстремни стил реакције</w:t>
      </w:r>
      <w:r w:rsidR="007A6946">
        <w:rPr>
          <w:rFonts w:asciiTheme="majorHAnsi" w:hAnsiTheme="majorHAnsi"/>
          <w:sz w:val="24"/>
          <w:szCs w:val="24"/>
          <w:lang/>
        </w:rPr>
        <w:t xml:space="preserve"> (одговора)</w:t>
      </w:r>
      <w:r w:rsidR="007A6946">
        <w:rPr>
          <w:rFonts w:asciiTheme="majorHAnsi" w:hAnsiTheme="majorHAnsi"/>
          <w:sz w:val="24"/>
          <w:szCs w:val="24"/>
          <w:lang w:val="sr-Latn-CS"/>
        </w:rPr>
        <w:t xml:space="preserve"> много је теже де</w:t>
      </w:r>
      <w:r w:rsidR="007A6946">
        <w:rPr>
          <w:rFonts w:asciiTheme="majorHAnsi" w:hAnsiTheme="majorHAnsi"/>
          <w:sz w:val="24"/>
          <w:szCs w:val="24"/>
          <w:lang/>
        </w:rPr>
        <w:t>тектовати</w:t>
      </w:r>
      <w:r w:rsidRPr="005E30E5">
        <w:rPr>
          <w:rFonts w:asciiTheme="majorHAnsi" w:hAnsiTheme="majorHAnsi"/>
          <w:sz w:val="24"/>
          <w:szCs w:val="24"/>
          <w:lang w:val="sr-Latn-CS"/>
        </w:rPr>
        <w:t>. Ова пристраност може се појавити на пример када испитаници не желе да размишљају о томе колико се снажно слажу или не слажу са ставком, они ће једноставно одабрати најекстремнију опцију. Дакле, за разлику од пристраности прихватања, одговори учесника су доследни, само екстремнији од њихове праве вредности.</w:t>
      </w:r>
    </w:p>
    <w:p w:rsidR="00985A91" w:rsidRPr="005E30E5" w:rsidRDefault="00985A91"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t> </w:t>
      </w:r>
    </w:p>
    <w:p w:rsidR="00985A91" w:rsidRPr="005E30E5" w:rsidRDefault="00985A91" w:rsidP="005E30E5">
      <w:pPr>
        <w:pStyle w:val="HTMLPreformatted"/>
        <w:spacing w:line="360" w:lineRule="auto"/>
        <w:jc w:val="both"/>
        <w:rPr>
          <w:rFonts w:asciiTheme="majorHAnsi" w:hAnsiTheme="majorHAnsi"/>
          <w:sz w:val="24"/>
          <w:szCs w:val="24"/>
        </w:rPr>
      </w:pPr>
      <w:r w:rsidRPr="007A6946">
        <w:rPr>
          <w:rFonts w:asciiTheme="majorHAnsi" w:hAnsiTheme="majorHAnsi"/>
          <w:b/>
          <w:sz w:val="24"/>
          <w:szCs w:val="24"/>
          <w:lang w:val="sr-Latn-CS"/>
        </w:rPr>
        <w:t>Пристраност према средини</w:t>
      </w:r>
      <w:r w:rsidRPr="005E30E5">
        <w:rPr>
          <w:rFonts w:asciiTheme="majorHAnsi" w:hAnsiTheme="majorHAnsi"/>
          <w:sz w:val="24"/>
          <w:szCs w:val="24"/>
          <w:lang w:val="sr-Latn-CS"/>
        </w:rPr>
        <w:t xml:space="preserve"> веома је слична екстремном стилу реаговања; једино је</w:t>
      </w:r>
      <w:r w:rsidR="007A6946">
        <w:rPr>
          <w:rFonts w:asciiTheme="majorHAnsi" w:hAnsiTheme="majorHAnsi"/>
          <w:sz w:val="24"/>
          <w:szCs w:val="24"/>
          <w:lang/>
        </w:rPr>
        <w:t xml:space="preserve"> различита</w:t>
      </w:r>
      <w:r w:rsidRPr="005E30E5">
        <w:rPr>
          <w:rFonts w:asciiTheme="majorHAnsi" w:hAnsiTheme="majorHAnsi"/>
          <w:sz w:val="24"/>
          <w:szCs w:val="24"/>
          <w:lang w:val="sr-Latn-CS"/>
        </w:rPr>
        <w:t xml:space="preserve"> тенденција да се одабере опција са мање екстремног одговора. На пример, неки испитаници можда никада неће користити најекстремније опције одговора, јер желе изгледати нијансирано.</w:t>
      </w:r>
    </w:p>
    <w:p w:rsidR="00985A91" w:rsidRPr="005E30E5" w:rsidRDefault="00985A91" w:rsidP="005E30E5">
      <w:pPr>
        <w:spacing w:line="360" w:lineRule="auto"/>
        <w:jc w:val="both"/>
        <w:rPr>
          <w:rFonts w:asciiTheme="majorHAnsi" w:hAnsiTheme="majorHAnsi"/>
          <w:sz w:val="24"/>
          <w:szCs w:val="24"/>
          <w:lang/>
        </w:rPr>
      </w:pPr>
    </w:p>
    <w:p w:rsidR="00985A91" w:rsidRPr="005E30E5" w:rsidRDefault="007A6946" w:rsidP="005E30E5">
      <w:pPr>
        <w:pStyle w:val="HTMLPreformatted"/>
        <w:spacing w:line="360" w:lineRule="auto"/>
        <w:jc w:val="both"/>
        <w:rPr>
          <w:rFonts w:asciiTheme="majorHAnsi" w:hAnsiTheme="majorHAnsi"/>
          <w:sz w:val="24"/>
          <w:szCs w:val="24"/>
          <w:lang w:val="sr-Latn-CS"/>
        </w:rPr>
      </w:pPr>
      <w:r>
        <w:rPr>
          <w:rFonts w:asciiTheme="majorHAnsi" w:hAnsiTheme="majorHAnsi"/>
          <w:sz w:val="24"/>
          <w:szCs w:val="24"/>
          <w:lang w:val="sr-Latn-CS"/>
        </w:rPr>
        <w:t>Крајње екстремна</w:t>
      </w:r>
      <w:r w:rsidR="00985A91" w:rsidRPr="005E30E5">
        <w:rPr>
          <w:rFonts w:asciiTheme="majorHAnsi" w:hAnsiTheme="majorHAnsi"/>
          <w:sz w:val="24"/>
          <w:szCs w:val="24"/>
          <w:lang w:val="sr-Latn-CS"/>
        </w:rPr>
        <w:t xml:space="preserve"> верзија пристраности према средини настаје када постоји неравномерни број могућности одговора, а испитаник увек бира средњу опцију. Овај образац одговора може се открити укључивањ</w:t>
      </w:r>
      <w:r>
        <w:rPr>
          <w:rFonts w:asciiTheme="majorHAnsi" w:hAnsiTheme="majorHAnsi"/>
          <w:sz w:val="24"/>
          <w:szCs w:val="24"/>
          <w:lang w:val="sr-Latn-CS"/>
        </w:rPr>
        <w:t xml:space="preserve">ем неких изузетно јаких </w:t>
      </w:r>
      <w:r>
        <w:rPr>
          <w:rFonts w:asciiTheme="majorHAnsi" w:hAnsiTheme="majorHAnsi"/>
          <w:sz w:val="24"/>
          <w:szCs w:val="24"/>
          <w:lang/>
        </w:rPr>
        <w:t>ставки</w:t>
      </w:r>
      <w:r w:rsidR="00985A91" w:rsidRPr="005E30E5">
        <w:rPr>
          <w:rFonts w:asciiTheme="majorHAnsi" w:hAnsiTheme="majorHAnsi"/>
          <w:sz w:val="24"/>
          <w:szCs w:val="24"/>
          <w:lang w:val="sr-Latn-CS"/>
        </w:rPr>
        <w:t>, попут "мачке су чисто зла створења".</w:t>
      </w:r>
    </w:p>
    <w:p w:rsidR="00985A91" w:rsidRPr="005E30E5" w:rsidRDefault="00985A91"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lastRenderedPageBreak/>
        <w:t> </w:t>
      </w:r>
    </w:p>
    <w:p w:rsidR="00985A91" w:rsidRPr="005E30E5" w:rsidRDefault="00985A91"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t>Љубитељи мачака се тешко не слажу, али чак и људи који мачке воле само мало, требало би да покажу неко неслагање са овом тврдњом. Ако одговарају средњом категоријом на све ставке, укључујући и ове изузетно сложене ставке, образац одговора није доследан.</w:t>
      </w:r>
    </w:p>
    <w:p w:rsidR="00985A91" w:rsidRPr="005E30E5" w:rsidRDefault="00985A91"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t> </w:t>
      </w:r>
    </w:p>
    <w:p w:rsidR="00985A91" w:rsidRPr="009E651D" w:rsidRDefault="00F23A14" w:rsidP="005E30E5">
      <w:pPr>
        <w:pStyle w:val="HTMLPreformatted"/>
        <w:spacing w:line="360" w:lineRule="auto"/>
        <w:jc w:val="both"/>
        <w:rPr>
          <w:rFonts w:asciiTheme="majorHAnsi" w:hAnsiTheme="majorHAnsi"/>
          <w:b/>
          <w:sz w:val="24"/>
          <w:szCs w:val="24"/>
          <w:lang/>
        </w:rPr>
      </w:pPr>
      <w:r w:rsidRPr="009E651D">
        <w:rPr>
          <w:rFonts w:asciiTheme="majorHAnsi" w:hAnsiTheme="majorHAnsi"/>
          <w:b/>
          <w:sz w:val="24"/>
          <w:szCs w:val="24"/>
          <w:lang w:val="sr-Latn-CS"/>
        </w:rPr>
        <w:t>Предрасуд</w:t>
      </w:r>
      <w:r w:rsidRPr="009E651D">
        <w:rPr>
          <w:rFonts w:asciiTheme="majorHAnsi" w:hAnsiTheme="majorHAnsi"/>
          <w:b/>
          <w:sz w:val="24"/>
          <w:szCs w:val="24"/>
          <w:lang/>
        </w:rPr>
        <w:t>е</w:t>
      </w:r>
      <w:r w:rsidR="00985A91" w:rsidRPr="009E651D">
        <w:rPr>
          <w:rFonts w:asciiTheme="majorHAnsi" w:hAnsiTheme="majorHAnsi"/>
          <w:b/>
          <w:sz w:val="24"/>
          <w:szCs w:val="24"/>
          <w:lang w:val="sr-Latn-CS"/>
        </w:rPr>
        <w:t xml:space="preserve"> </w:t>
      </w:r>
      <w:r w:rsidRPr="009E651D">
        <w:rPr>
          <w:rFonts w:asciiTheme="majorHAnsi" w:hAnsiTheme="majorHAnsi"/>
          <w:b/>
          <w:sz w:val="24"/>
          <w:szCs w:val="24"/>
          <w:lang/>
        </w:rPr>
        <w:t>процењивача (испитаника који процењује):</w:t>
      </w:r>
    </w:p>
    <w:p w:rsidR="00985A91" w:rsidRPr="005E30E5" w:rsidRDefault="00985A91" w:rsidP="005E30E5">
      <w:pPr>
        <w:spacing w:line="360" w:lineRule="auto"/>
        <w:jc w:val="both"/>
        <w:rPr>
          <w:rFonts w:asciiTheme="majorHAnsi" w:hAnsiTheme="majorHAnsi"/>
          <w:sz w:val="24"/>
          <w:szCs w:val="24"/>
          <w:lang/>
        </w:rPr>
      </w:pPr>
    </w:p>
    <w:p w:rsidR="00D41714" w:rsidRPr="005E30E5" w:rsidRDefault="00F23A14" w:rsidP="005E30E5">
      <w:pPr>
        <w:pStyle w:val="HTMLPreformatted"/>
        <w:spacing w:line="360" w:lineRule="auto"/>
        <w:jc w:val="both"/>
        <w:rPr>
          <w:rFonts w:asciiTheme="majorHAnsi" w:hAnsiTheme="majorHAnsi"/>
          <w:sz w:val="24"/>
          <w:szCs w:val="24"/>
          <w:lang w:val="sr-Latn-CS"/>
        </w:rPr>
      </w:pPr>
      <w:r w:rsidRPr="00F23A14">
        <w:rPr>
          <w:rFonts w:asciiTheme="majorHAnsi" w:hAnsiTheme="majorHAnsi"/>
          <w:b/>
          <w:sz w:val="24"/>
          <w:szCs w:val="24"/>
          <w:lang/>
        </w:rPr>
        <w:t>Х</w:t>
      </w:r>
      <w:r w:rsidR="00D41714" w:rsidRPr="00F23A14">
        <w:rPr>
          <w:rFonts w:asciiTheme="majorHAnsi" w:hAnsiTheme="majorHAnsi"/>
          <w:b/>
          <w:sz w:val="24"/>
          <w:szCs w:val="24"/>
          <w:lang w:val="sr-Latn-CS"/>
        </w:rPr>
        <w:t>ало ефекат</w:t>
      </w:r>
      <w:r w:rsidR="00D41714" w:rsidRPr="005E30E5">
        <w:rPr>
          <w:rFonts w:asciiTheme="majorHAnsi" w:hAnsiTheme="majorHAnsi"/>
          <w:sz w:val="24"/>
          <w:szCs w:val="24"/>
          <w:lang w:val="sr-Latn-CS"/>
        </w:rPr>
        <w:t xml:space="preserve"> настаје када се позитивна или негативна оцена једне димензије прелије на друге димензије понашања које су оцењене или вредноване. Добро познат пример је да су привлачнији људи генерално оцењени као интелигентнији или бољи у свом послу.</w:t>
      </w:r>
    </w:p>
    <w:p w:rsidR="00D41714" w:rsidRPr="005E30E5" w:rsidRDefault="00D41714"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t> </w:t>
      </w:r>
    </w:p>
    <w:p w:rsidR="00D41714" w:rsidRPr="005E30E5" w:rsidRDefault="00D41714" w:rsidP="005E30E5">
      <w:pPr>
        <w:pStyle w:val="HTMLPreformatted"/>
        <w:spacing w:line="360" w:lineRule="auto"/>
        <w:jc w:val="both"/>
        <w:rPr>
          <w:rFonts w:asciiTheme="majorHAnsi" w:hAnsiTheme="majorHAnsi"/>
          <w:sz w:val="24"/>
          <w:szCs w:val="24"/>
          <w:lang w:val="sr-Latn-CS"/>
        </w:rPr>
      </w:pPr>
      <w:r w:rsidRPr="00F23A14">
        <w:rPr>
          <w:rFonts w:asciiTheme="majorHAnsi" w:hAnsiTheme="majorHAnsi"/>
          <w:b/>
          <w:sz w:val="24"/>
          <w:szCs w:val="24"/>
          <w:lang w:val="sr-Latn-CS"/>
        </w:rPr>
        <w:t>Грешка великодушности или ефекат попустљивости</w:t>
      </w:r>
      <w:r w:rsidR="00F23A14">
        <w:rPr>
          <w:rFonts w:asciiTheme="majorHAnsi" w:hAnsiTheme="majorHAnsi"/>
          <w:sz w:val="24"/>
          <w:szCs w:val="24"/>
          <w:lang w:val="sr-Latn-CS"/>
        </w:rPr>
        <w:t xml:space="preserve"> јављају се када је </w:t>
      </w:r>
      <w:r w:rsidR="00F23A14">
        <w:rPr>
          <w:rFonts w:asciiTheme="majorHAnsi" w:hAnsiTheme="majorHAnsi"/>
          <w:sz w:val="24"/>
          <w:szCs w:val="24"/>
          <w:lang/>
        </w:rPr>
        <w:t>процењивач</w:t>
      </w:r>
      <w:r w:rsidRPr="005E30E5">
        <w:rPr>
          <w:rFonts w:asciiTheme="majorHAnsi" w:hAnsiTheme="majorHAnsi"/>
          <w:sz w:val="24"/>
          <w:szCs w:val="24"/>
          <w:lang w:val="sr-Latn-CS"/>
        </w:rPr>
        <w:t xml:space="preserve"> претерано позитиван или </w:t>
      </w:r>
      <w:r w:rsidR="00F23A14">
        <w:rPr>
          <w:rFonts w:asciiTheme="majorHAnsi" w:hAnsiTheme="majorHAnsi"/>
          <w:sz w:val="24"/>
          <w:szCs w:val="24"/>
          <w:lang/>
        </w:rPr>
        <w:t>„</w:t>
      </w:r>
      <w:r w:rsidRPr="005E30E5">
        <w:rPr>
          <w:rFonts w:asciiTheme="majorHAnsi" w:hAnsiTheme="majorHAnsi"/>
          <w:sz w:val="24"/>
          <w:szCs w:val="24"/>
          <w:lang w:val="sr-Latn-CS"/>
        </w:rPr>
        <w:t>љубазан</w:t>
      </w:r>
      <w:r w:rsidR="00F23A14">
        <w:rPr>
          <w:rFonts w:asciiTheme="majorHAnsi" w:hAnsiTheme="majorHAnsi"/>
          <w:sz w:val="24"/>
          <w:szCs w:val="24"/>
          <w:lang/>
        </w:rPr>
        <w:t>“</w:t>
      </w:r>
      <w:r w:rsidRPr="005E30E5">
        <w:rPr>
          <w:rFonts w:asciiTheme="majorHAnsi" w:hAnsiTheme="majorHAnsi"/>
          <w:sz w:val="24"/>
          <w:szCs w:val="24"/>
          <w:lang w:val="sr-Latn-CS"/>
        </w:rPr>
        <w:t xml:space="preserve"> у својим оценама. Супротно томе, систематска пристраност према врло строгом или негативном рејтингу назива се грешком озбиљности.</w:t>
      </w:r>
    </w:p>
    <w:p w:rsidR="00D41714" w:rsidRPr="005E30E5" w:rsidRDefault="00D41714" w:rsidP="005E30E5">
      <w:pPr>
        <w:pStyle w:val="HTMLPreformatted"/>
        <w:spacing w:line="360" w:lineRule="auto"/>
        <w:jc w:val="both"/>
        <w:rPr>
          <w:rFonts w:asciiTheme="majorHAnsi" w:hAnsiTheme="majorHAnsi"/>
          <w:sz w:val="24"/>
          <w:szCs w:val="24"/>
          <w:lang w:val="sr-Latn-CS"/>
        </w:rPr>
      </w:pPr>
      <w:r w:rsidRPr="005E30E5">
        <w:rPr>
          <w:rFonts w:asciiTheme="majorHAnsi" w:hAnsiTheme="majorHAnsi"/>
          <w:sz w:val="24"/>
          <w:szCs w:val="24"/>
          <w:lang w:val="sr-Latn-CS"/>
        </w:rPr>
        <w:t> </w:t>
      </w:r>
    </w:p>
    <w:p w:rsidR="00D41714" w:rsidRPr="005E30E5" w:rsidRDefault="00F23A14" w:rsidP="005E30E5">
      <w:pPr>
        <w:pStyle w:val="HTMLPreformatted"/>
        <w:spacing w:line="360" w:lineRule="auto"/>
        <w:jc w:val="both"/>
        <w:rPr>
          <w:rFonts w:asciiTheme="majorHAnsi" w:hAnsiTheme="majorHAnsi"/>
          <w:sz w:val="24"/>
          <w:szCs w:val="24"/>
        </w:rPr>
      </w:pPr>
      <w:r>
        <w:rPr>
          <w:rFonts w:asciiTheme="majorHAnsi" w:hAnsiTheme="majorHAnsi"/>
          <w:sz w:val="24"/>
          <w:szCs w:val="24"/>
          <w:lang/>
        </w:rPr>
        <w:t>Све ово је</w:t>
      </w:r>
      <w:r w:rsidR="00D41714" w:rsidRPr="005E30E5">
        <w:rPr>
          <w:rFonts w:asciiTheme="majorHAnsi" w:hAnsiTheme="majorHAnsi"/>
          <w:sz w:val="24"/>
          <w:szCs w:val="24"/>
          <w:lang w:val="sr-Latn-CS"/>
        </w:rPr>
        <w:t xml:space="preserve"> тешко открити, а камоли да се избегну хало-ефекти и грешке великодушности или озбиљности. Један при</w:t>
      </w:r>
      <w:r>
        <w:rPr>
          <w:rFonts w:asciiTheme="majorHAnsi" w:hAnsiTheme="majorHAnsi"/>
          <w:sz w:val="24"/>
          <w:szCs w:val="24"/>
          <w:lang w:val="sr-Latn-CS"/>
        </w:rPr>
        <w:t xml:space="preserve">ступ је употреба неколико </w:t>
      </w:r>
      <w:r>
        <w:rPr>
          <w:rFonts w:asciiTheme="majorHAnsi" w:hAnsiTheme="majorHAnsi"/>
          <w:sz w:val="24"/>
          <w:szCs w:val="24"/>
          <w:lang/>
        </w:rPr>
        <w:t>процењивача</w:t>
      </w:r>
      <w:r w:rsidR="00D41714" w:rsidRPr="005E30E5">
        <w:rPr>
          <w:rFonts w:asciiTheme="majorHAnsi" w:hAnsiTheme="majorHAnsi"/>
          <w:sz w:val="24"/>
          <w:szCs w:val="24"/>
          <w:lang w:val="sr-Latn-CS"/>
        </w:rPr>
        <w:t xml:space="preserve"> који су обучени за коришћење јасно дефинисаних схем</w:t>
      </w:r>
      <w:r>
        <w:rPr>
          <w:rFonts w:asciiTheme="majorHAnsi" w:hAnsiTheme="majorHAnsi"/>
          <w:sz w:val="24"/>
          <w:szCs w:val="24"/>
          <w:lang w:val="sr-Latn-CS"/>
        </w:rPr>
        <w:t>а кодирања. Про</w:t>
      </w:r>
      <w:r>
        <w:rPr>
          <w:rFonts w:asciiTheme="majorHAnsi" w:hAnsiTheme="majorHAnsi"/>
          <w:sz w:val="24"/>
          <w:szCs w:val="24"/>
          <w:lang/>
        </w:rPr>
        <w:t>вера међупосматрачке</w:t>
      </w:r>
      <w:r>
        <w:rPr>
          <w:rFonts w:asciiTheme="majorHAnsi" w:hAnsiTheme="majorHAnsi"/>
          <w:sz w:val="24"/>
          <w:szCs w:val="24"/>
          <w:lang w:val="sr-Latn-CS"/>
        </w:rPr>
        <w:t xml:space="preserve"> поузданости и просечних оцена за сваког </w:t>
      </w:r>
      <w:r>
        <w:rPr>
          <w:rFonts w:asciiTheme="majorHAnsi" w:hAnsiTheme="majorHAnsi"/>
          <w:sz w:val="24"/>
          <w:szCs w:val="24"/>
          <w:lang/>
        </w:rPr>
        <w:t>процењивача</w:t>
      </w:r>
      <w:r w:rsidR="00D41714" w:rsidRPr="005E30E5">
        <w:rPr>
          <w:rFonts w:asciiTheme="majorHAnsi" w:hAnsiTheme="majorHAnsi"/>
          <w:sz w:val="24"/>
          <w:szCs w:val="24"/>
          <w:lang w:val="sr-Latn-CS"/>
        </w:rPr>
        <w:t xml:space="preserve"> може помоћи у откривању било каквих систе</w:t>
      </w:r>
      <w:r>
        <w:rPr>
          <w:rFonts w:asciiTheme="majorHAnsi" w:hAnsiTheme="majorHAnsi"/>
          <w:sz w:val="24"/>
          <w:szCs w:val="24"/>
          <w:lang w:val="sr-Latn-CS"/>
        </w:rPr>
        <w:t xml:space="preserve">матских предрасуда између </w:t>
      </w:r>
      <w:r>
        <w:rPr>
          <w:rFonts w:asciiTheme="majorHAnsi" w:hAnsiTheme="majorHAnsi"/>
          <w:sz w:val="24"/>
          <w:szCs w:val="24"/>
          <w:lang/>
        </w:rPr>
        <w:t>процењивача</w:t>
      </w:r>
      <w:r w:rsidR="009E651D">
        <w:rPr>
          <w:rFonts w:asciiTheme="majorHAnsi" w:hAnsiTheme="majorHAnsi"/>
          <w:sz w:val="24"/>
          <w:szCs w:val="24"/>
          <w:lang/>
        </w:rPr>
        <w:t xml:space="preserve">. Поготову је </w:t>
      </w:r>
      <w:r w:rsidR="00D41714" w:rsidRPr="005E30E5">
        <w:rPr>
          <w:rFonts w:asciiTheme="majorHAnsi" w:hAnsiTheme="majorHAnsi"/>
          <w:sz w:val="24"/>
          <w:szCs w:val="24"/>
          <w:lang w:val="sr-Latn-CS"/>
        </w:rPr>
        <w:t xml:space="preserve"> теш</w:t>
      </w:r>
      <w:r w:rsidR="009E651D">
        <w:rPr>
          <w:rFonts w:asciiTheme="majorHAnsi" w:hAnsiTheme="majorHAnsi"/>
          <w:sz w:val="24"/>
          <w:szCs w:val="24"/>
          <w:lang w:val="sr-Latn-CS"/>
        </w:rPr>
        <w:t xml:space="preserve">ко открити пристраности које деле сви </w:t>
      </w:r>
      <w:r w:rsidR="009E651D">
        <w:rPr>
          <w:rFonts w:asciiTheme="majorHAnsi" w:hAnsiTheme="majorHAnsi"/>
          <w:sz w:val="24"/>
          <w:szCs w:val="24"/>
          <w:lang/>
        </w:rPr>
        <w:t>процењивачи</w:t>
      </w:r>
      <w:r w:rsidR="00D41714" w:rsidRPr="005E30E5">
        <w:rPr>
          <w:rFonts w:asciiTheme="majorHAnsi" w:hAnsiTheme="majorHAnsi"/>
          <w:sz w:val="24"/>
          <w:szCs w:val="24"/>
          <w:lang w:val="sr-Latn-CS"/>
        </w:rPr>
        <w:t>!</w:t>
      </w:r>
    </w:p>
    <w:p w:rsidR="00D41714" w:rsidRPr="006F23CB" w:rsidRDefault="00D41714">
      <w:pPr>
        <w:rPr>
          <w:lang/>
        </w:rPr>
      </w:pPr>
    </w:p>
    <w:sectPr w:rsidR="00D41714" w:rsidRPr="006F23CB" w:rsidSect="003C3BD5">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compat/>
  <w:rsids>
    <w:rsidRoot w:val="006F23CB"/>
    <w:rsid w:val="003C3BD5"/>
    <w:rsid w:val="005E30E5"/>
    <w:rsid w:val="006F23CB"/>
    <w:rsid w:val="007A632A"/>
    <w:rsid w:val="007A6946"/>
    <w:rsid w:val="00985A91"/>
    <w:rsid w:val="009E651D"/>
    <w:rsid w:val="00D41714"/>
    <w:rsid w:val="00E00FB9"/>
    <w:rsid w:val="00F23A14"/>
    <w:rsid w:val="00FB7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F2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23CB"/>
    <w:rPr>
      <w:rFonts w:ascii="Courier New" w:eastAsia="Times New Roman" w:hAnsi="Courier New" w:cs="Courier New"/>
      <w:sz w:val="20"/>
      <w:szCs w:val="20"/>
    </w:rPr>
  </w:style>
  <w:style w:type="table" w:styleId="TableGrid">
    <w:name w:val="Table Grid"/>
    <w:basedOn w:val="TableNormal"/>
    <w:uiPriority w:val="59"/>
    <w:rsid w:val="007A63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1757109">
      <w:bodyDiv w:val="1"/>
      <w:marLeft w:val="0"/>
      <w:marRight w:val="0"/>
      <w:marTop w:val="0"/>
      <w:marBottom w:val="0"/>
      <w:divBdr>
        <w:top w:val="none" w:sz="0" w:space="0" w:color="auto"/>
        <w:left w:val="none" w:sz="0" w:space="0" w:color="auto"/>
        <w:bottom w:val="none" w:sz="0" w:space="0" w:color="auto"/>
        <w:right w:val="none" w:sz="0" w:space="0" w:color="auto"/>
      </w:divBdr>
    </w:div>
    <w:div w:id="1178277612">
      <w:bodyDiv w:val="1"/>
      <w:marLeft w:val="0"/>
      <w:marRight w:val="0"/>
      <w:marTop w:val="0"/>
      <w:marBottom w:val="0"/>
      <w:divBdr>
        <w:top w:val="none" w:sz="0" w:space="0" w:color="auto"/>
        <w:left w:val="none" w:sz="0" w:space="0" w:color="auto"/>
        <w:bottom w:val="none" w:sz="0" w:space="0" w:color="auto"/>
        <w:right w:val="none" w:sz="0" w:space="0" w:color="auto"/>
      </w:divBdr>
    </w:div>
    <w:div w:id="1230186043">
      <w:bodyDiv w:val="1"/>
      <w:marLeft w:val="0"/>
      <w:marRight w:val="0"/>
      <w:marTop w:val="0"/>
      <w:marBottom w:val="0"/>
      <w:divBdr>
        <w:top w:val="none" w:sz="0" w:space="0" w:color="auto"/>
        <w:left w:val="none" w:sz="0" w:space="0" w:color="auto"/>
        <w:bottom w:val="none" w:sz="0" w:space="0" w:color="auto"/>
        <w:right w:val="none" w:sz="0" w:space="0" w:color="auto"/>
      </w:divBdr>
    </w:div>
    <w:div w:id="1234966413">
      <w:bodyDiv w:val="1"/>
      <w:marLeft w:val="0"/>
      <w:marRight w:val="0"/>
      <w:marTop w:val="0"/>
      <w:marBottom w:val="0"/>
      <w:divBdr>
        <w:top w:val="none" w:sz="0" w:space="0" w:color="auto"/>
        <w:left w:val="none" w:sz="0" w:space="0" w:color="auto"/>
        <w:bottom w:val="none" w:sz="0" w:space="0" w:color="auto"/>
        <w:right w:val="none" w:sz="0" w:space="0" w:color="auto"/>
      </w:divBdr>
    </w:div>
    <w:div w:id="15902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2020-05-06T10:23:00Z</dcterms:created>
  <dcterms:modified xsi:type="dcterms:W3CDTF">2020-05-06T12:13:00Z</dcterms:modified>
</cp:coreProperties>
</file>