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9F" w:rsidRDefault="00BD06E3" w:rsidP="00BD06E3">
      <w:pPr>
        <w:pStyle w:val="Heading1"/>
        <w:rPr>
          <w:color w:val="auto"/>
          <w:lang w:val="sr-Cyrl-RS"/>
        </w:rPr>
      </w:pPr>
      <w:r w:rsidRPr="00BD06E3">
        <w:rPr>
          <w:color w:val="auto"/>
          <w:lang w:val="sr-Cyrl-RS"/>
        </w:rPr>
        <w:t>Академско писање (28. септембар 2019)</w:t>
      </w:r>
    </w:p>
    <w:p w:rsidR="00BD06E3" w:rsidRDefault="00BD06E3" w:rsidP="00BD06E3">
      <w:pPr>
        <w:rPr>
          <w:lang w:val="sr-Cyrl-RS"/>
        </w:rPr>
      </w:pPr>
    </w:p>
    <w:p w:rsidR="00BD06E3" w:rsidRDefault="00BD06E3" w:rsidP="00BD06E3">
      <w:pPr>
        <w:rPr>
          <w:lang w:val="sr-Cyrl-RS"/>
        </w:rPr>
      </w:pPr>
    </w:p>
    <w:p w:rsidR="00BD06E3" w:rsidRDefault="00BD06E3" w:rsidP="00BD06E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BD06E3" w:rsidTr="005A1663">
        <w:tc>
          <w:tcPr>
            <w:tcW w:w="3081" w:type="dxa"/>
            <w:vAlign w:val="center"/>
          </w:tcPr>
          <w:p w:rsidR="00BD06E3" w:rsidRPr="00F450AF" w:rsidRDefault="00BD06E3" w:rsidP="00493F8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3081" w:type="dxa"/>
            <w:vAlign w:val="center"/>
          </w:tcPr>
          <w:p w:rsidR="00BD06E3" w:rsidRPr="00F450AF" w:rsidRDefault="00BD06E3" w:rsidP="00493F8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3081" w:type="dxa"/>
            <w:vAlign w:val="center"/>
          </w:tcPr>
          <w:p w:rsidR="00BD06E3" w:rsidRPr="00F450AF" w:rsidRDefault="00BD06E3" w:rsidP="00493F8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F450AF">
              <w:rPr>
                <w:rFonts w:asciiTheme="majorHAnsi" w:hAnsiTheme="majorHAnsi"/>
                <w:sz w:val="24"/>
                <w:szCs w:val="24"/>
                <w:lang w:val="sr-Cyrl-RS"/>
              </w:rPr>
              <w:t>Оцена</w:t>
            </w:r>
          </w:p>
        </w:tc>
      </w:tr>
      <w:tr w:rsidR="00BD06E3" w:rsidTr="00BD06E3">
        <w:tc>
          <w:tcPr>
            <w:tcW w:w="3081" w:type="dxa"/>
          </w:tcPr>
          <w:p w:rsidR="00BD06E3" w:rsidRDefault="00BD06E3" w:rsidP="00BD06E3">
            <w:pPr>
              <w:rPr>
                <w:lang w:val="sr-Cyrl-RS"/>
              </w:rPr>
            </w:pPr>
            <w:r>
              <w:rPr>
                <w:lang w:val="sr-Cyrl-RS"/>
              </w:rPr>
              <w:t>Марија Милосављевић</w:t>
            </w:r>
          </w:p>
        </w:tc>
        <w:tc>
          <w:tcPr>
            <w:tcW w:w="3081" w:type="dxa"/>
          </w:tcPr>
          <w:p w:rsidR="00BD06E3" w:rsidRDefault="00BD06E3" w:rsidP="00BD06E3">
            <w:pPr>
              <w:rPr>
                <w:lang w:val="sr-Cyrl-RS"/>
              </w:rPr>
            </w:pPr>
            <w:r>
              <w:rPr>
                <w:lang w:val="sr-Latn-RS"/>
              </w:rPr>
              <w:t>I</w:t>
            </w:r>
            <w:r>
              <w:rPr>
                <w:lang w:val="sr-Cyrl-RS"/>
              </w:rPr>
              <w:t>-13/2018-мс</w:t>
            </w:r>
          </w:p>
        </w:tc>
        <w:tc>
          <w:tcPr>
            <w:tcW w:w="3081" w:type="dxa"/>
          </w:tcPr>
          <w:p w:rsidR="00BD06E3" w:rsidRPr="006140A2" w:rsidRDefault="00BD06E3" w:rsidP="00BD06E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 xml:space="preserve"> (II</w:t>
            </w:r>
            <w:r w:rsidR="006140A2">
              <w:rPr>
                <w:lang w:val="sr-Latn-RS"/>
              </w:rPr>
              <w:t xml:space="preserve"> </w:t>
            </w:r>
            <w:r w:rsidR="006140A2">
              <w:rPr>
                <w:lang w:val="sr-Cyrl-RS"/>
              </w:rPr>
              <w:t>колоквијум)</w:t>
            </w:r>
          </w:p>
        </w:tc>
      </w:tr>
      <w:tr w:rsidR="00BD06E3" w:rsidTr="00BD06E3">
        <w:tc>
          <w:tcPr>
            <w:tcW w:w="3081" w:type="dxa"/>
          </w:tcPr>
          <w:p w:rsidR="00BD06E3" w:rsidRDefault="00BD06E3" w:rsidP="00BD06E3">
            <w:pPr>
              <w:rPr>
                <w:lang w:val="sr-Cyrl-RS"/>
              </w:rPr>
            </w:pPr>
            <w:r>
              <w:rPr>
                <w:lang w:val="sr-Cyrl-RS"/>
              </w:rPr>
              <w:t>Милена Бјелетић</w:t>
            </w:r>
          </w:p>
        </w:tc>
        <w:tc>
          <w:tcPr>
            <w:tcW w:w="3081" w:type="dxa"/>
          </w:tcPr>
          <w:p w:rsidR="00BD06E3" w:rsidRDefault="00BD06E3" w:rsidP="00BD06E3">
            <w:pPr>
              <w:rPr>
                <w:lang w:val="sr-Cyrl-RS"/>
              </w:rPr>
            </w:pPr>
            <w:r>
              <w:rPr>
                <w:lang w:val="sr-Latn-RS"/>
              </w:rPr>
              <w:t>I</w:t>
            </w:r>
            <w:r>
              <w:rPr>
                <w:lang w:val="sr-Cyrl-RS"/>
              </w:rPr>
              <w:t>-33/2018-мс</w:t>
            </w:r>
          </w:p>
        </w:tc>
        <w:tc>
          <w:tcPr>
            <w:tcW w:w="3081" w:type="dxa"/>
          </w:tcPr>
          <w:p w:rsidR="00BD06E3" w:rsidRDefault="00BD06E3" w:rsidP="006140A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6140A2">
              <w:rPr>
                <w:lang w:val="sr-Cyrl-RS"/>
              </w:rPr>
              <w:t xml:space="preserve"> </w:t>
            </w:r>
            <w:r w:rsidR="006140A2">
              <w:rPr>
                <w:lang w:val="sr-Latn-RS"/>
              </w:rPr>
              <w:t xml:space="preserve">(I </w:t>
            </w:r>
            <w:r w:rsidR="006140A2">
              <w:rPr>
                <w:lang w:val="sr-Cyrl-RS"/>
              </w:rPr>
              <w:t>колоквијум)</w:t>
            </w:r>
          </w:p>
        </w:tc>
      </w:tr>
      <w:tr w:rsidR="00BD06E3" w:rsidTr="00BD06E3">
        <w:tc>
          <w:tcPr>
            <w:tcW w:w="3081" w:type="dxa"/>
          </w:tcPr>
          <w:p w:rsidR="00BD06E3" w:rsidRDefault="00BD06E3" w:rsidP="00BD06E3">
            <w:pPr>
              <w:rPr>
                <w:lang w:val="sr-Cyrl-RS"/>
              </w:rPr>
            </w:pPr>
            <w:r>
              <w:rPr>
                <w:lang w:val="sr-Cyrl-RS"/>
              </w:rPr>
              <w:t>Бојана Денкић</w:t>
            </w:r>
          </w:p>
        </w:tc>
        <w:tc>
          <w:tcPr>
            <w:tcW w:w="3081" w:type="dxa"/>
          </w:tcPr>
          <w:p w:rsidR="00BD06E3" w:rsidRDefault="00BD06E3" w:rsidP="00BD06E3">
            <w:pPr>
              <w:rPr>
                <w:lang w:val="sr-Cyrl-RS"/>
              </w:rPr>
            </w:pPr>
            <w:r>
              <w:rPr>
                <w:lang w:val="sr-Latn-RS"/>
              </w:rPr>
              <w:t>I</w:t>
            </w:r>
            <w:r>
              <w:rPr>
                <w:lang w:val="sr-Cyrl-RS"/>
              </w:rPr>
              <w:t>-38/2018-мс</w:t>
            </w:r>
          </w:p>
        </w:tc>
        <w:tc>
          <w:tcPr>
            <w:tcW w:w="3081" w:type="dxa"/>
          </w:tcPr>
          <w:p w:rsidR="00BD06E3" w:rsidRDefault="00BD06E3" w:rsidP="00BD06E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6140A2">
              <w:rPr>
                <w:lang w:val="sr-Cyrl-RS"/>
              </w:rPr>
              <w:t xml:space="preserve"> </w:t>
            </w:r>
            <w:r w:rsidR="006140A2">
              <w:rPr>
                <w:lang w:val="sr-Latn-RS"/>
              </w:rPr>
              <w:t xml:space="preserve">(II </w:t>
            </w:r>
            <w:r w:rsidR="006140A2">
              <w:rPr>
                <w:lang w:val="sr-Cyrl-RS"/>
              </w:rPr>
              <w:t>колоквијум)</w:t>
            </w:r>
          </w:p>
        </w:tc>
      </w:tr>
      <w:tr w:rsidR="00BD06E3" w:rsidTr="00BD06E3">
        <w:tc>
          <w:tcPr>
            <w:tcW w:w="3081" w:type="dxa"/>
          </w:tcPr>
          <w:p w:rsidR="00BD06E3" w:rsidRDefault="00BD06E3" w:rsidP="00BD06E3">
            <w:pPr>
              <w:rPr>
                <w:lang w:val="sr-Cyrl-RS"/>
              </w:rPr>
            </w:pPr>
            <w:r>
              <w:rPr>
                <w:lang w:val="sr-Cyrl-RS"/>
              </w:rPr>
              <w:t>Ивана Апостоловић</w:t>
            </w:r>
          </w:p>
        </w:tc>
        <w:tc>
          <w:tcPr>
            <w:tcW w:w="3081" w:type="dxa"/>
          </w:tcPr>
          <w:p w:rsidR="00BD06E3" w:rsidRDefault="00BD06E3" w:rsidP="00BD06E3">
            <w:pPr>
              <w:rPr>
                <w:lang w:val="sr-Cyrl-RS"/>
              </w:rPr>
            </w:pPr>
            <w:r>
              <w:rPr>
                <w:lang w:val="sr-Latn-RS"/>
              </w:rPr>
              <w:t>II</w:t>
            </w:r>
            <w:r>
              <w:rPr>
                <w:lang w:val="sr-Cyrl-RS"/>
              </w:rPr>
              <w:t>-24/2018-мс</w:t>
            </w:r>
          </w:p>
        </w:tc>
        <w:tc>
          <w:tcPr>
            <w:tcW w:w="3081" w:type="dxa"/>
          </w:tcPr>
          <w:p w:rsidR="00BD06E3" w:rsidRDefault="00BD06E3" w:rsidP="00BD06E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6140A2">
              <w:rPr>
                <w:lang w:val="sr-Latn-RS"/>
              </w:rPr>
              <w:t xml:space="preserve">(II </w:t>
            </w:r>
            <w:r w:rsidR="006140A2">
              <w:rPr>
                <w:lang w:val="sr-Cyrl-RS"/>
              </w:rPr>
              <w:t>колоквијум)</w:t>
            </w:r>
          </w:p>
        </w:tc>
      </w:tr>
    </w:tbl>
    <w:p w:rsidR="00BD06E3" w:rsidRPr="00BD06E3" w:rsidRDefault="00BD06E3" w:rsidP="00BD06E3">
      <w:pPr>
        <w:rPr>
          <w:lang w:val="sr-Cyrl-RS"/>
        </w:rPr>
      </w:pPr>
      <w:bookmarkStart w:id="0" w:name="_GoBack"/>
      <w:bookmarkEnd w:id="0"/>
    </w:p>
    <w:sectPr w:rsidR="00BD06E3" w:rsidRPr="00BD06E3" w:rsidSect="0006170F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E3"/>
    <w:rsid w:val="0006170F"/>
    <w:rsid w:val="0006649F"/>
    <w:rsid w:val="006140A2"/>
    <w:rsid w:val="008A094D"/>
    <w:rsid w:val="00BD06E3"/>
    <w:rsid w:val="00BF5306"/>
    <w:rsid w:val="00D171FC"/>
    <w:rsid w:val="00E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FC"/>
  </w:style>
  <w:style w:type="paragraph" w:styleId="Heading1">
    <w:name w:val="heading 1"/>
    <w:basedOn w:val="Normal"/>
    <w:next w:val="Normal"/>
    <w:link w:val="Heading1Char"/>
    <w:uiPriority w:val="9"/>
    <w:qFormat/>
    <w:rsid w:val="00BD0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FC"/>
  </w:style>
  <w:style w:type="paragraph" w:styleId="Heading1">
    <w:name w:val="heading 1"/>
    <w:basedOn w:val="Normal"/>
    <w:next w:val="Normal"/>
    <w:link w:val="Heading1Char"/>
    <w:uiPriority w:val="9"/>
    <w:qFormat/>
    <w:rsid w:val="00BD0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2019-09-30T12:07:00Z</dcterms:created>
  <dcterms:modified xsi:type="dcterms:W3CDTF">2019-09-30T12:14:00Z</dcterms:modified>
</cp:coreProperties>
</file>