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0C" w:rsidRDefault="00076B0C" w:rsidP="00076B0C">
      <w:pPr>
        <w:jc w:val="center"/>
        <w:rPr>
          <w:rFonts w:ascii="Georgia" w:hAnsi="Georgia"/>
          <w:sz w:val="28"/>
          <w:szCs w:val="28"/>
          <w:lang w:val="sr-Cyrl-RS"/>
        </w:rPr>
      </w:pPr>
      <w:r w:rsidRPr="00E37D36">
        <w:rPr>
          <w:rFonts w:ascii="Georgia" w:hAnsi="Georgia"/>
          <w:sz w:val="28"/>
          <w:szCs w:val="28"/>
          <w:lang w:val="sr-Cyrl-RS"/>
        </w:rPr>
        <w:t xml:space="preserve">Резултати испита </w:t>
      </w:r>
    </w:p>
    <w:p w:rsidR="00076B0C" w:rsidRPr="00E37D36" w:rsidRDefault="00076B0C" w:rsidP="00076B0C">
      <w:pPr>
        <w:jc w:val="center"/>
        <w:rPr>
          <w:rFonts w:ascii="Georgia" w:hAnsi="Georgia"/>
          <w:sz w:val="28"/>
          <w:szCs w:val="28"/>
          <w:lang w:val="sr-Cyrl-RS"/>
        </w:rPr>
      </w:pPr>
      <w:r w:rsidRPr="00E37D36">
        <w:rPr>
          <w:rFonts w:ascii="Georgia" w:hAnsi="Georgia"/>
          <w:sz w:val="28"/>
          <w:szCs w:val="28"/>
          <w:lang w:val="sr-Cyrl-RS"/>
        </w:rPr>
        <w:t>одржаног 15. марта 2019.</w:t>
      </w:r>
      <w:r>
        <w:rPr>
          <w:rFonts w:ascii="Georgia" w:hAnsi="Georgia"/>
          <w:sz w:val="28"/>
          <w:szCs w:val="28"/>
          <w:lang w:val="sr-Cyrl-RS"/>
        </w:rPr>
        <w:t xml:space="preserve">  </w:t>
      </w:r>
      <w:r w:rsidRPr="00E37D36">
        <w:rPr>
          <w:rFonts w:ascii="Georgia" w:hAnsi="Georgia"/>
          <w:sz w:val="28"/>
          <w:szCs w:val="28"/>
          <w:lang w:val="sr-Cyrl-RS"/>
        </w:rPr>
        <w:t xml:space="preserve">из </w:t>
      </w:r>
    </w:p>
    <w:p w:rsidR="00076B0C" w:rsidRDefault="00076B0C" w:rsidP="00076B0C">
      <w:pPr>
        <w:jc w:val="center"/>
        <w:rPr>
          <w:rFonts w:ascii="Georgia" w:hAnsi="Georgia"/>
          <w:b/>
          <w:sz w:val="28"/>
          <w:szCs w:val="28"/>
          <w:lang w:val="sr-Cyrl-RS"/>
        </w:rPr>
      </w:pPr>
      <w:r>
        <w:rPr>
          <w:rFonts w:ascii="Georgia" w:hAnsi="Georgia"/>
          <w:b/>
          <w:sz w:val="28"/>
          <w:szCs w:val="28"/>
          <w:lang w:val="sr-Cyrl-RS"/>
        </w:rPr>
        <w:t xml:space="preserve"> </w:t>
      </w:r>
    </w:p>
    <w:p w:rsidR="00076B0C" w:rsidRDefault="00076B0C" w:rsidP="00076B0C">
      <w:pPr>
        <w:jc w:val="center"/>
        <w:rPr>
          <w:rFonts w:ascii="Georgia" w:hAnsi="Georgia"/>
          <w:b/>
          <w:sz w:val="28"/>
          <w:szCs w:val="28"/>
          <w:lang w:val="sr-Cyrl-RS"/>
        </w:rPr>
      </w:pPr>
      <w:r>
        <w:rPr>
          <w:rFonts w:ascii="Georgia" w:hAnsi="Georgia"/>
          <w:b/>
          <w:sz w:val="28"/>
          <w:szCs w:val="28"/>
          <w:lang w:val="sr-Cyrl-RS"/>
        </w:rPr>
        <w:t>Методике</w:t>
      </w:r>
      <w:r w:rsidRPr="00E37D36">
        <w:rPr>
          <w:rFonts w:ascii="Georgia" w:hAnsi="Georgia"/>
          <w:b/>
          <w:sz w:val="28"/>
          <w:szCs w:val="28"/>
          <w:lang w:val="sr-Cyrl-RS"/>
        </w:rPr>
        <w:t xml:space="preserve"> упознавања околине</w:t>
      </w:r>
    </w:p>
    <w:p w:rsidR="00076B0C" w:rsidRDefault="00076B0C" w:rsidP="00076B0C">
      <w:pPr>
        <w:jc w:val="center"/>
        <w:rPr>
          <w:rFonts w:ascii="Georgia" w:hAnsi="Georgia"/>
          <w:b/>
          <w:sz w:val="28"/>
          <w:szCs w:val="28"/>
          <w:lang w:val="sr-Cyrl-RS"/>
        </w:rPr>
      </w:pPr>
    </w:p>
    <w:tbl>
      <w:tblPr>
        <w:tblStyle w:val="TableGrid"/>
        <w:tblW w:w="12724" w:type="dxa"/>
        <w:jc w:val="center"/>
        <w:tblLook w:val="04A0" w:firstRow="1" w:lastRow="0" w:firstColumn="1" w:lastColumn="0" w:noHBand="0" w:noVBand="1"/>
      </w:tblPr>
      <w:tblGrid>
        <w:gridCol w:w="658"/>
        <w:gridCol w:w="3703"/>
        <w:gridCol w:w="1276"/>
        <w:gridCol w:w="1559"/>
        <w:gridCol w:w="2126"/>
        <w:gridCol w:w="1276"/>
        <w:gridCol w:w="2126"/>
      </w:tblGrid>
      <w:tr w:rsidR="00076B0C" w:rsidTr="00A176EE">
        <w:trPr>
          <w:jc w:val="center"/>
        </w:trPr>
        <w:tc>
          <w:tcPr>
            <w:tcW w:w="658" w:type="dxa"/>
            <w:shd w:val="clear" w:color="auto" w:fill="E5DFEC" w:themeFill="accent4" w:themeFillTint="33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Бр.</w:t>
            </w:r>
          </w:p>
        </w:tc>
        <w:tc>
          <w:tcPr>
            <w:tcW w:w="3703" w:type="dxa"/>
            <w:shd w:val="clear" w:color="auto" w:fill="E5DFEC" w:themeFill="accent4" w:themeFillTint="33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Индекс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Бодови на тесту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Предиспитне</w:t>
            </w:r>
          </w:p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обавезе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Укупно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оцена</w:t>
            </w:r>
          </w:p>
        </w:tc>
      </w:tr>
      <w:tr w:rsidR="00076B0C" w:rsidTr="00A176EE">
        <w:trPr>
          <w:jc w:val="center"/>
        </w:trPr>
        <w:tc>
          <w:tcPr>
            <w:tcW w:w="658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1.</w:t>
            </w:r>
          </w:p>
        </w:tc>
        <w:tc>
          <w:tcPr>
            <w:tcW w:w="3703" w:type="dxa"/>
          </w:tcPr>
          <w:p w:rsidR="00076B0C" w:rsidRDefault="00076B0C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Теодора Марковић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45/15 пв</w:t>
            </w:r>
          </w:p>
        </w:tc>
        <w:tc>
          <w:tcPr>
            <w:tcW w:w="1559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24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30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54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6 (шест)</w:t>
            </w:r>
          </w:p>
        </w:tc>
      </w:tr>
      <w:tr w:rsidR="00076B0C" w:rsidTr="00A176EE">
        <w:trPr>
          <w:jc w:val="center"/>
        </w:trPr>
        <w:tc>
          <w:tcPr>
            <w:tcW w:w="658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2.</w:t>
            </w:r>
          </w:p>
        </w:tc>
        <w:tc>
          <w:tcPr>
            <w:tcW w:w="3703" w:type="dxa"/>
          </w:tcPr>
          <w:p w:rsidR="00076B0C" w:rsidRDefault="00076B0C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Кристина Милојевић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68/15 пв</w:t>
            </w:r>
          </w:p>
        </w:tc>
        <w:tc>
          <w:tcPr>
            <w:tcW w:w="1559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25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26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51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6 (шест)</w:t>
            </w:r>
          </w:p>
        </w:tc>
      </w:tr>
      <w:tr w:rsidR="00076B0C" w:rsidTr="00A176EE">
        <w:trPr>
          <w:jc w:val="center"/>
        </w:trPr>
        <w:tc>
          <w:tcPr>
            <w:tcW w:w="658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3.</w:t>
            </w:r>
          </w:p>
        </w:tc>
        <w:tc>
          <w:tcPr>
            <w:tcW w:w="3703" w:type="dxa"/>
          </w:tcPr>
          <w:p w:rsidR="00076B0C" w:rsidRDefault="00076B0C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Данијела Вукомановић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62/15 пв</w:t>
            </w:r>
          </w:p>
        </w:tc>
        <w:tc>
          <w:tcPr>
            <w:tcW w:w="1559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25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26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51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6 (шест)</w:t>
            </w:r>
          </w:p>
        </w:tc>
      </w:tr>
      <w:tr w:rsidR="00076B0C" w:rsidTr="00A176EE">
        <w:trPr>
          <w:jc w:val="center"/>
        </w:trPr>
        <w:tc>
          <w:tcPr>
            <w:tcW w:w="658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4.</w:t>
            </w:r>
          </w:p>
        </w:tc>
        <w:tc>
          <w:tcPr>
            <w:tcW w:w="3703" w:type="dxa"/>
          </w:tcPr>
          <w:p w:rsidR="00076B0C" w:rsidRDefault="00076B0C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Ивана Милутиновић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39/15 пв</w:t>
            </w:r>
          </w:p>
        </w:tc>
        <w:tc>
          <w:tcPr>
            <w:tcW w:w="1559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20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29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49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076B0C" w:rsidTr="00A176EE">
        <w:trPr>
          <w:jc w:val="center"/>
        </w:trPr>
        <w:tc>
          <w:tcPr>
            <w:tcW w:w="658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5.</w:t>
            </w:r>
          </w:p>
        </w:tc>
        <w:tc>
          <w:tcPr>
            <w:tcW w:w="3703" w:type="dxa"/>
          </w:tcPr>
          <w:p w:rsidR="00076B0C" w:rsidRDefault="00076B0C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Емилија Јанковић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20/15 пв</w:t>
            </w:r>
          </w:p>
        </w:tc>
        <w:tc>
          <w:tcPr>
            <w:tcW w:w="1559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32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14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46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076B0C" w:rsidTr="00A176EE">
        <w:trPr>
          <w:jc w:val="center"/>
        </w:trPr>
        <w:tc>
          <w:tcPr>
            <w:tcW w:w="658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6.</w:t>
            </w:r>
          </w:p>
        </w:tc>
        <w:tc>
          <w:tcPr>
            <w:tcW w:w="3703" w:type="dxa"/>
          </w:tcPr>
          <w:p w:rsidR="00076B0C" w:rsidRDefault="00076B0C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Јована Вучетић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82/15 пв</w:t>
            </w:r>
          </w:p>
        </w:tc>
        <w:tc>
          <w:tcPr>
            <w:tcW w:w="1559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8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35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43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076B0C" w:rsidTr="00A176EE">
        <w:trPr>
          <w:jc w:val="center"/>
        </w:trPr>
        <w:tc>
          <w:tcPr>
            <w:tcW w:w="658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7.</w:t>
            </w:r>
          </w:p>
        </w:tc>
        <w:tc>
          <w:tcPr>
            <w:tcW w:w="3703" w:type="dxa"/>
          </w:tcPr>
          <w:p w:rsidR="00076B0C" w:rsidRDefault="00076B0C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Бранкица Атанасковић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33/15 пв</w:t>
            </w:r>
          </w:p>
        </w:tc>
        <w:tc>
          <w:tcPr>
            <w:tcW w:w="1559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20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20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40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  <w:tr w:rsidR="00076B0C" w:rsidTr="00A176EE">
        <w:trPr>
          <w:jc w:val="center"/>
        </w:trPr>
        <w:tc>
          <w:tcPr>
            <w:tcW w:w="658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 xml:space="preserve">8. </w:t>
            </w:r>
          </w:p>
        </w:tc>
        <w:tc>
          <w:tcPr>
            <w:tcW w:w="3703" w:type="dxa"/>
          </w:tcPr>
          <w:p w:rsidR="00076B0C" w:rsidRDefault="00076B0C" w:rsidP="00A176EE">
            <w:pPr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Катарина Радивојша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73/15 пв</w:t>
            </w:r>
          </w:p>
        </w:tc>
        <w:tc>
          <w:tcPr>
            <w:tcW w:w="1559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8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16</w:t>
            </w:r>
          </w:p>
        </w:tc>
        <w:tc>
          <w:tcPr>
            <w:tcW w:w="127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24</w:t>
            </w:r>
          </w:p>
        </w:tc>
        <w:tc>
          <w:tcPr>
            <w:tcW w:w="2126" w:type="dxa"/>
          </w:tcPr>
          <w:p w:rsidR="00076B0C" w:rsidRDefault="00076B0C" w:rsidP="00A176EE">
            <w:pPr>
              <w:jc w:val="center"/>
              <w:rPr>
                <w:rFonts w:ascii="Georgia" w:hAnsi="Georgia"/>
                <w:szCs w:val="24"/>
                <w:lang w:val="sr-Cyrl-RS"/>
              </w:rPr>
            </w:pPr>
            <w:r>
              <w:rPr>
                <w:rFonts w:ascii="Georgia" w:hAnsi="Georgia"/>
                <w:szCs w:val="24"/>
                <w:lang w:val="sr-Cyrl-RS"/>
              </w:rPr>
              <w:t>5 (пет)</w:t>
            </w:r>
          </w:p>
        </w:tc>
      </w:tr>
    </w:tbl>
    <w:p w:rsidR="00076B0C" w:rsidRDefault="00076B0C" w:rsidP="00076B0C">
      <w:pPr>
        <w:jc w:val="center"/>
        <w:rPr>
          <w:rFonts w:ascii="Georgia" w:hAnsi="Georgia"/>
          <w:b/>
          <w:sz w:val="28"/>
          <w:szCs w:val="28"/>
          <w:lang w:val="sr-Cyrl-RS"/>
        </w:rPr>
      </w:pPr>
    </w:p>
    <w:p w:rsidR="0044772C" w:rsidRDefault="0044772C">
      <w:pPr>
        <w:rPr>
          <w:lang w:val="sr-Cyrl-RS"/>
        </w:rPr>
      </w:pPr>
    </w:p>
    <w:p w:rsidR="00076B0C" w:rsidRPr="002B2BB6" w:rsidRDefault="00076B0C" w:rsidP="00076B0C">
      <w:pPr>
        <w:jc w:val="right"/>
        <w:rPr>
          <w:rFonts w:ascii="Georgia" w:hAnsi="Georgia"/>
          <w:szCs w:val="24"/>
          <w:lang w:val="sr-Cyrl-RS"/>
        </w:rPr>
      </w:pPr>
      <w:r w:rsidRPr="002B2BB6">
        <w:rPr>
          <w:rFonts w:ascii="Georgia" w:hAnsi="Georgia"/>
          <w:szCs w:val="24"/>
          <w:lang w:val="sr-Cyrl-RS"/>
        </w:rPr>
        <w:t>Др Ирена Голубовић-Илић</w:t>
      </w:r>
    </w:p>
    <w:p w:rsidR="00076B0C" w:rsidRPr="002B2BB6" w:rsidRDefault="00076B0C" w:rsidP="00076B0C">
      <w:pPr>
        <w:jc w:val="right"/>
        <w:rPr>
          <w:rFonts w:ascii="Georgia" w:hAnsi="Georgia"/>
          <w:szCs w:val="24"/>
          <w:lang w:val="sr-Cyrl-RS"/>
        </w:rPr>
      </w:pPr>
      <w:r w:rsidRPr="002B2BB6">
        <w:rPr>
          <w:rFonts w:ascii="Georgia" w:hAnsi="Georgia"/>
          <w:szCs w:val="24"/>
          <w:lang w:val="sr-Cyrl-RS"/>
        </w:rPr>
        <w:t>МА Андријана Милетић</w:t>
      </w:r>
    </w:p>
    <w:p w:rsidR="00076B0C" w:rsidRPr="00076B0C" w:rsidRDefault="00076B0C">
      <w:pPr>
        <w:rPr>
          <w:lang w:val="sr-Cyrl-RS"/>
        </w:rPr>
      </w:pPr>
      <w:bookmarkStart w:id="0" w:name="_GoBack"/>
      <w:bookmarkEnd w:id="0"/>
    </w:p>
    <w:sectPr w:rsidR="00076B0C" w:rsidRPr="00076B0C" w:rsidSect="00076B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C"/>
    <w:rsid w:val="00076B0C"/>
    <w:rsid w:val="004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B0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B0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2019-03-18T10:53:00Z</dcterms:created>
  <dcterms:modified xsi:type="dcterms:W3CDTF">2019-03-18T10:56:00Z</dcterms:modified>
</cp:coreProperties>
</file>