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6" w:rsidRPr="005365CA" w:rsidRDefault="005365CA">
      <w:pPr>
        <w:rPr>
          <w:rFonts w:ascii="Times New Roman" w:hAnsi="Times New Roman" w:cs="Times New Roman"/>
          <w:b/>
          <w:sz w:val="24"/>
          <w:szCs w:val="24"/>
          <w:lang/>
        </w:rPr>
      </w:pPr>
      <w:r w:rsidRPr="005365CA">
        <w:rPr>
          <w:rFonts w:ascii="Times New Roman" w:hAnsi="Times New Roman" w:cs="Times New Roman"/>
          <w:b/>
          <w:sz w:val="24"/>
          <w:szCs w:val="24"/>
          <w:lang/>
        </w:rPr>
        <w:t>Методологија педагошких истраживања</w:t>
      </w:r>
    </w:p>
    <w:p w:rsidR="005365CA" w:rsidRDefault="005365C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Фебруарски испитни рок 2019.године</w:t>
      </w:r>
    </w:p>
    <w:p w:rsidR="005365CA" w:rsidRDefault="005365CA">
      <w:pPr>
        <w:rPr>
          <w:rFonts w:ascii="Times New Roman" w:hAnsi="Times New Roman" w:cs="Times New Roman"/>
          <w:sz w:val="24"/>
          <w:szCs w:val="24"/>
          <w:lang/>
        </w:rPr>
      </w:pPr>
    </w:p>
    <w:p w:rsidR="005365CA" w:rsidRPr="005365CA" w:rsidRDefault="005365CA" w:rsidP="005365CA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5365CA">
        <w:rPr>
          <w:rFonts w:ascii="Times New Roman" w:hAnsi="Times New Roman" w:cs="Times New Roman"/>
          <w:b/>
          <w:sz w:val="24"/>
          <w:szCs w:val="24"/>
          <w:lang/>
        </w:rPr>
        <w:t>РЕЗУЛТАТИ СА ИСПИТА ИЗ МЕТОДОЛОГИЈЕ ПЕДАГОШКИХ ИСТРАЖИВАЊА ОД 10.2.2019.ГОДИНЕ</w:t>
      </w:r>
    </w:p>
    <w:p w:rsidR="005365CA" w:rsidRPr="005365CA" w:rsidRDefault="005365CA" w:rsidP="005365C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5365CA">
        <w:rPr>
          <w:rFonts w:ascii="Times New Roman" w:hAnsi="Times New Roman" w:cs="Times New Roman"/>
          <w:b/>
          <w:sz w:val="24"/>
          <w:szCs w:val="24"/>
          <w:lang/>
        </w:rPr>
        <w:t>Тест знања</w:t>
      </w:r>
    </w:p>
    <w:tbl>
      <w:tblPr>
        <w:tblStyle w:val="TableGrid"/>
        <w:tblW w:w="0" w:type="auto"/>
        <w:tblLook w:val="04A0"/>
      </w:tblPr>
      <w:tblGrid>
        <w:gridCol w:w="534"/>
        <w:gridCol w:w="4276"/>
        <w:gridCol w:w="2406"/>
        <w:gridCol w:w="2406"/>
      </w:tblGrid>
      <w:tr w:rsidR="005365CA" w:rsidTr="005365CA">
        <w:tc>
          <w:tcPr>
            <w:tcW w:w="534" w:type="dxa"/>
            <w:shd w:val="clear" w:color="auto" w:fill="BFBFBF" w:themeFill="background1" w:themeFillShade="BF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</w:p>
        </w:tc>
        <w:tc>
          <w:tcPr>
            <w:tcW w:w="4276" w:type="dxa"/>
            <w:shd w:val="clear" w:color="auto" w:fill="BFBFBF" w:themeFill="background1" w:themeFillShade="BF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Име и презиме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Индекс</w:t>
            </w:r>
          </w:p>
        </w:tc>
        <w:tc>
          <w:tcPr>
            <w:tcW w:w="2406" w:type="dxa"/>
            <w:shd w:val="clear" w:color="auto" w:fill="BFBFBF" w:themeFill="background1" w:themeFillShade="BF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Оцена</w:t>
            </w:r>
          </w:p>
        </w:tc>
      </w:tr>
      <w:tr w:rsidR="005365CA" w:rsidTr="005365CA">
        <w:tc>
          <w:tcPr>
            <w:tcW w:w="534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1.</w:t>
            </w:r>
          </w:p>
        </w:tc>
        <w:tc>
          <w:tcPr>
            <w:tcW w:w="4276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Јелена Живадиновић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31/14У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8 (осам)</w:t>
            </w:r>
          </w:p>
        </w:tc>
      </w:tr>
      <w:tr w:rsidR="005365CA" w:rsidTr="005365CA">
        <w:tc>
          <w:tcPr>
            <w:tcW w:w="534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2.</w:t>
            </w:r>
          </w:p>
        </w:tc>
        <w:tc>
          <w:tcPr>
            <w:tcW w:w="4276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Маријана Ивановић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4/14ПВ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5365CA" w:rsidTr="005365CA">
        <w:tc>
          <w:tcPr>
            <w:tcW w:w="534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3.</w:t>
            </w:r>
          </w:p>
        </w:tc>
        <w:tc>
          <w:tcPr>
            <w:tcW w:w="4276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Тодоровић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50/14ПВ</w:t>
            </w:r>
          </w:p>
        </w:tc>
        <w:tc>
          <w:tcPr>
            <w:tcW w:w="2406" w:type="dxa"/>
          </w:tcPr>
          <w:p w:rsidR="005365CA" w:rsidRDefault="005365CA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7 (седам)</w:t>
            </w:r>
          </w:p>
        </w:tc>
      </w:tr>
      <w:tr w:rsidR="005365CA" w:rsidTr="005365CA">
        <w:tc>
          <w:tcPr>
            <w:tcW w:w="534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4.</w:t>
            </w:r>
          </w:p>
        </w:tc>
        <w:tc>
          <w:tcPr>
            <w:tcW w:w="4276" w:type="dxa"/>
          </w:tcPr>
          <w:p w:rsidR="005365CA" w:rsidRDefault="001669D5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Ивана Јовановић</w:t>
            </w:r>
          </w:p>
        </w:tc>
        <w:tc>
          <w:tcPr>
            <w:tcW w:w="2406" w:type="dxa"/>
          </w:tcPr>
          <w:p w:rsidR="005365CA" w:rsidRDefault="001669D5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13/14У</w:t>
            </w:r>
          </w:p>
        </w:tc>
        <w:tc>
          <w:tcPr>
            <w:tcW w:w="2406" w:type="dxa"/>
          </w:tcPr>
          <w:p w:rsidR="005365CA" w:rsidRDefault="001669D5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  <w:tr w:rsidR="005365CA" w:rsidTr="005365CA">
        <w:tc>
          <w:tcPr>
            <w:tcW w:w="534" w:type="dxa"/>
          </w:tcPr>
          <w:p w:rsidR="005365CA" w:rsidRDefault="005365CA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5.</w:t>
            </w:r>
          </w:p>
        </w:tc>
        <w:tc>
          <w:tcPr>
            <w:tcW w:w="4276" w:type="dxa"/>
          </w:tcPr>
          <w:p w:rsidR="005365CA" w:rsidRDefault="001669D5" w:rsidP="001669D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Катарина Живковић</w:t>
            </w:r>
          </w:p>
        </w:tc>
        <w:tc>
          <w:tcPr>
            <w:tcW w:w="2406" w:type="dxa"/>
          </w:tcPr>
          <w:p w:rsidR="005365CA" w:rsidRDefault="001669D5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0225/16ПВ</w:t>
            </w:r>
          </w:p>
        </w:tc>
        <w:tc>
          <w:tcPr>
            <w:tcW w:w="2406" w:type="dxa"/>
          </w:tcPr>
          <w:p w:rsidR="005365CA" w:rsidRDefault="001669D5" w:rsidP="001669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>6 (шест)</w:t>
            </w:r>
          </w:p>
        </w:tc>
      </w:tr>
    </w:tbl>
    <w:p w:rsidR="005365CA" w:rsidRDefault="005365CA" w:rsidP="005365C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365CA" w:rsidRPr="004617B7" w:rsidRDefault="005365CA" w:rsidP="005365C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4617B7">
        <w:rPr>
          <w:rFonts w:ascii="Times New Roman" w:hAnsi="Times New Roman" w:cs="Times New Roman"/>
          <w:b/>
          <w:sz w:val="24"/>
          <w:szCs w:val="24"/>
          <w:lang/>
        </w:rPr>
        <w:t>НАПОМЕНА:</w:t>
      </w:r>
      <w:r>
        <w:rPr>
          <w:rFonts w:ascii="Times New Roman" w:hAnsi="Times New Roman" w:cs="Times New Roman"/>
          <w:sz w:val="24"/>
          <w:szCs w:val="24"/>
          <w:lang/>
        </w:rPr>
        <w:t xml:space="preserve"> Увид у радове и усмени део испита у понедељак 18.фебруара у 16.00.</w:t>
      </w:r>
    </w:p>
    <w:p w:rsidR="005365CA" w:rsidRPr="005365CA" w:rsidRDefault="005365CA" w:rsidP="005365C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5365CA" w:rsidRPr="005365CA" w:rsidSect="0012230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5365CA"/>
    <w:rsid w:val="00122306"/>
    <w:rsid w:val="001669D5"/>
    <w:rsid w:val="0053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2019-02-13T09:21:00Z</dcterms:created>
  <dcterms:modified xsi:type="dcterms:W3CDTF">2019-02-13T09:34:00Z</dcterms:modified>
</cp:coreProperties>
</file>