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05" w:rsidRDefault="005E3905" w:rsidP="000A038C">
      <w:pPr>
        <w:jc w:val="both"/>
        <w:rPr>
          <w:lang w:val="sr-Cyrl-CS"/>
        </w:rPr>
      </w:pPr>
      <w:r>
        <w:rPr>
          <w:lang w:val="sr-Cyrl-CS"/>
        </w:rPr>
        <w:t>РЕТОРИКА</w:t>
      </w:r>
    </w:p>
    <w:p w:rsidR="001551FD" w:rsidRDefault="001551FD" w:rsidP="000A038C">
      <w:pPr>
        <w:jc w:val="both"/>
        <w:rPr>
          <w:lang w:val="sr-Cyrl-CS"/>
        </w:rPr>
      </w:pPr>
      <w:r>
        <w:rPr>
          <w:lang w:val="sr-Cyrl-CS"/>
        </w:rPr>
        <w:t>Испитна питања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>Однос реторике и беседништва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 xml:space="preserve">Беседнички таленат </w:t>
      </w:r>
    </w:p>
    <w:p w:rsidR="000A038C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>Беседништво као вештина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>Јавни наступ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>Врсте беседништва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1551FD">
        <w:rPr>
          <w:lang w:val="sr-Cyrl-CS"/>
        </w:rPr>
        <w:t>Три димензије говора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</w:pPr>
      <w:r w:rsidRPr="001551FD">
        <w:t>Logos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</w:pPr>
      <w:r w:rsidRPr="001551FD">
        <w:t xml:space="preserve">Ethos 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t xml:space="preserve">Patos 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Почеци реторике и беседништва у Грчкој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Демостен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Римска реторика и беседништво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Матко Тулије Цицерон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Марко Фабије Квинтилијан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Физичке особине говорника</w:t>
      </w:r>
    </w:p>
    <w:p w:rsidR="001551FD" w:rsidRP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Духовне особине говорника</w:t>
      </w:r>
    </w:p>
    <w:p w:rsidR="001551FD" w:rsidRDefault="001551FD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 w:rsidRPr="001551FD">
        <w:rPr>
          <w:lang/>
        </w:rPr>
        <w:t>Трема од јавног наступа</w:t>
      </w:r>
    </w:p>
    <w:p w:rsidR="005E3905" w:rsidRDefault="005E3905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Предмет, циљ и припрема беседе</w:t>
      </w:r>
    </w:p>
    <w:p w:rsidR="005E3905" w:rsidRDefault="005E3905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Подела говора (увод, разрада, закључак)</w:t>
      </w:r>
    </w:p>
    <w:p w:rsidR="005E3905" w:rsidRDefault="005E3905" w:rsidP="001551FD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Слушаоци</w:t>
      </w:r>
    </w:p>
    <w:p w:rsidR="001551FD" w:rsidRPr="005E3905" w:rsidRDefault="001551FD" w:rsidP="005E3905">
      <w:pPr>
        <w:jc w:val="both"/>
        <w:rPr>
          <w:lang/>
        </w:rPr>
      </w:pPr>
    </w:p>
    <w:p w:rsidR="001551FD" w:rsidRDefault="001551FD" w:rsidP="000A038C">
      <w:pPr>
        <w:jc w:val="both"/>
        <w:rPr>
          <w:lang/>
        </w:rPr>
      </w:pPr>
    </w:p>
    <w:p w:rsidR="005E3905" w:rsidRDefault="005E3905" w:rsidP="005E3905">
      <w:pPr>
        <w:jc w:val="both"/>
        <w:rPr>
          <w:lang/>
        </w:rPr>
      </w:pPr>
      <w:r>
        <w:t>У oквиру прeдиспитних oбaвeзa</w:t>
      </w:r>
      <w:r>
        <w:rPr>
          <w:lang/>
        </w:rPr>
        <w:t xml:space="preserve"> студент</w:t>
      </w:r>
    </w:p>
    <w:p w:rsidR="005E3905" w:rsidRPr="005E3905" w:rsidRDefault="005E3905" w:rsidP="005E3905">
      <w:pPr>
        <w:pStyle w:val="ListParagraph"/>
        <w:numPr>
          <w:ilvl w:val="0"/>
          <w:numId w:val="2"/>
        </w:numPr>
        <w:jc w:val="both"/>
        <w:rPr>
          <w:lang/>
        </w:rPr>
      </w:pPr>
      <w:r w:rsidRPr="005E3905">
        <w:rPr>
          <w:lang/>
        </w:rPr>
        <w:t>говори  беседу коју је сам саставио или преузео из збирке светских или српских беседа</w:t>
      </w:r>
    </w:p>
    <w:p w:rsidR="005E3905" w:rsidRPr="005E3905" w:rsidRDefault="005E3905" w:rsidP="005E3905">
      <w:pPr>
        <w:pStyle w:val="ListParagraph"/>
        <w:numPr>
          <w:ilvl w:val="0"/>
          <w:numId w:val="2"/>
        </w:numPr>
        <w:jc w:val="both"/>
        <w:rPr>
          <w:lang/>
        </w:rPr>
      </w:pPr>
      <w:r w:rsidRPr="005E3905">
        <w:rPr>
          <w:lang/>
        </w:rPr>
        <w:t>говори 5 брзалица</w:t>
      </w:r>
    </w:p>
    <w:p w:rsidR="005E3905" w:rsidRDefault="005E3905" w:rsidP="005E3905">
      <w:pPr>
        <w:pStyle w:val="ListParagraph"/>
        <w:numPr>
          <w:ilvl w:val="0"/>
          <w:numId w:val="2"/>
        </w:numPr>
        <w:jc w:val="both"/>
        <w:rPr>
          <w:lang/>
        </w:rPr>
      </w:pPr>
      <w:r w:rsidRPr="005E3905">
        <w:rPr>
          <w:lang/>
        </w:rPr>
        <w:t>полаже колоквијум који садржи првих 14 питања</w:t>
      </w:r>
    </w:p>
    <w:p w:rsidR="005E3905" w:rsidRPr="005E3905" w:rsidRDefault="005E3905" w:rsidP="005E3905">
      <w:pPr>
        <w:ind w:left="360"/>
        <w:jc w:val="both"/>
        <w:rPr>
          <w:lang/>
        </w:rPr>
      </w:pPr>
    </w:p>
    <w:p w:rsidR="005E3905" w:rsidRDefault="005E3905" w:rsidP="005E3905">
      <w:pPr>
        <w:rPr>
          <w:lang/>
        </w:rPr>
      </w:pPr>
      <w:r>
        <w:rPr>
          <w:lang/>
        </w:rPr>
        <w:t>Испит се полаже у целини (усмено)</w:t>
      </w:r>
    </w:p>
    <w:p w:rsidR="001551FD" w:rsidRPr="001551FD" w:rsidRDefault="001551FD" w:rsidP="000A038C">
      <w:pPr>
        <w:jc w:val="both"/>
        <w:rPr>
          <w:lang/>
        </w:rPr>
      </w:pPr>
    </w:p>
    <w:p w:rsidR="000A038C" w:rsidRPr="001551FD" w:rsidRDefault="000A038C" w:rsidP="000A038C"/>
    <w:p w:rsidR="000A038C" w:rsidRDefault="000A038C" w:rsidP="000A038C">
      <w:pPr>
        <w:rPr>
          <w:lang/>
        </w:rPr>
      </w:pPr>
      <w:r>
        <w:rPr>
          <w:lang/>
        </w:rPr>
        <w:t xml:space="preserve">Литература </w:t>
      </w:r>
    </w:p>
    <w:p w:rsidR="005E3905" w:rsidRDefault="005E3905" w:rsidP="000A038C">
      <w:pPr>
        <w:rPr>
          <w:lang/>
        </w:rPr>
      </w:pPr>
      <w:r>
        <w:rPr>
          <w:lang/>
        </w:rPr>
        <w:t>Обавезна</w:t>
      </w:r>
    </w:p>
    <w:p w:rsidR="000A038C" w:rsidRDefault="000A038C" w:rsidP="000A038C">
      <w:pPr>
        <w:rPr>
          <w:lang/>
        </w:rPr>
      </w:pPr>
      <w:r>
        <w:rPr>
          <w:lang/>
        </w:rPr>
        <w:t>Сима Аврамовић - Р</w:t>
      </w:r>
      <w:r w:rsidRPr="000A038C">
        <w:rPr>
          <w:lang/>
        </w:rPr>
        <w:t>hetorike techne</w:t>
      </w:r>
    </w:p>
    <w:p w:rsidR="009B1BF9" w:rsidRDefault="009B1BF9" w:rsidP="000A038C">
      <w:pPr>
        <w:rPr>
          <w:lang/>
        </w:rPr>
      </w:pPr>
      <w:r>
        <w:rPr>
          <w:lang/>
        </w:rPr>
        <w:t>Ђурић, М.,  Беседе – избор из светског беседништва</w:t>
      </w:r>
    </w:p>
    <w:p w:rsidR="005E3905" w:rsidRDefault="005E3905" w:rsidP="000A038C">
      <w:pPr>
        <w:rPr>
          <w:lang/>
        </w:rPr>
      </w:pPr>
    </w:p>
    <w:p w:rsidR="009B1BF9" w:rsidRDefault="005E3905" w:rsidP="000A038C">
      <w:pPr>
        <w:rPr>
          <w:lang/>
        </w:rPr>
      </w:pPr>
      <w:r>
        <w:rPr>
          <w:lang/>
        </w:rPr>
        <w:t>Препоручена</w:t>
      </w:r>
    </w:p>
    <w:p w:rsidR="009B1BF9" w:rsidRDefault="009B1BF9" w:rsidP="000A038C">
      <w:pPr>
        <w:rPr>
          <w:lang/>
        </w:rPr>
      </w:pPr>
      <w:r>
        <w:rPr>
          <w:lang/>
        </w:rPr>
        <w:t>Попер, К., Претпоставке и побијања</w:t>
      </w:r>
    </w:p>
    <w:p w:rsidR="009B1BF9" w:rsidRDefault="009B1BF9" w:rsidP="000A038C">
      <w:pPr>
        <w:rPr>
          <w:lang/>
        </w:rPr>
      </w:pPr>
      <w:r>
        <w:rPr>
          <w:lang/>
        </w:rPr>
        <w:t>Аристотел, Реторика</w:t>
      </w:r>
    </w:p>
    <w:p w:rsidR="009B1BF9" w:rsidRDefault="009B1BF9" w:rsidP="000A038C">
      <w:pPr>
        <w:rPr>
          <w:lang/>
        </w:rPr>
      </w:pPr>
      <w:r>
        <w:rPr>
          <w:lang/>
        </w:rPr>
        <w:t xml:space="preserve">Плутарх, Демостен </w:t>
      </w:r>
    </w:p>
    <w:p w:rsidR="009B1BF9" w:rsidRDefault="009B1BF9" w:rsidP="000A038C">
      <w:pPr>
        <w:rPr>
          <w:lang/>
        </w:rPr>
      </w:pPr>
      <w:r>
        <w:rPr>
          <w:lang/>
        </w:rPr>
        <w:t>Цицерон, О говорнику</w:t>
      </w:r>
    </w:p>
    <w:p w:rsidR="009B1BF9" w:rsidRDefault="009B1BF9" w:rsidP="000A038C">
      <w:pPr>
        <w:rPr>
          <w:lang/>
        </w:rPr>
      </w:pPr>
      <w:r>
        <w:rPr>
          <w:lang/>
        </w:rPr>
        <w:t>Квинтилијан, образовање говорника</w:t>
      </w:r>
    </w:p>
    <w:p w:rsidR="009B1BF9" w:rsidRPr="000A038C" w:rsidRDefault="009B1BF9" w:rsidP="000A038C">
      <w:pPr>
        <w:rPr>
          <w:lang/>
        </w:rPr>
      </w:pPr>
      <w:r>
        <w:rPr>
          <w:lang/>
        </w:rPr>
        <w:t xml:space="preserve">Шопенхауер, Еристичка дијалектика или </w:t>
      </w:r>
      <w:r w:rsidR="001551FD">
        <w:rPr>
          <w:lang/>
        </w:rPr>
        <w:t>умеће како да се увек буде у праву објашњено у 38 трикова</w:t>
      </w:r>
    </w:p>
    <w:sectPr w:rsidR="009B1BF9" w:rsidRPr="000A038C" w:rsidSect="003B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5A1"/>
    <w:multiLevelType w:val="hybridMultilevel"/>
    <w:tmpl w:val="233C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63640"/>
    <w:multiLevelType w:val="hybridMultilevel"/>
    <w:tmpl w:val="DE48F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38C"/>
    <w:rsid w:val="000A038C"/>
    <w:rsid w:val="001551FD"/>
    <w:rsid w:val="001D409A"/>
    <w:rsid w:val="005E3905"/>
    <w:rsid w:val="007A391B"/>
    <w:rsid w:val="009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Sava</cp:lastModifiedBy>
  <cp:revision>1</cp:revision>
  <dcterms:created xsi:type="dcterms:W3CDTF">2017-12-06T11:29:00Z</dcterms:created>
  <dcterms:modified xsi:type="dcterms:W3CDTF">2017-12-06T12:09:00Z</dcterms:modified>
</cp:coreProperties>
</file>