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0" w:rsidRPr="00356BFF" w:rsidRDefault="00860834" w:rsidP="00356BFF">
      <w:pPr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>Конструктивно</w:t>
      </w:r>
      <w:r w:rsidR="00356BFF" w:rsidRPr="00356BFF">
        <w:rPr>
          <w:b/>
          <w:lang w:val="sr-Cyrl-RS"/>
        </w:rPr>
        <w:t xml:space="preserve"> </w:t>
      </w:r>
      <w:r>
        <w:rPr>
          <w:b/>
          <w:lang w:val="sr-Cyrl-RS"/>
        </w:rPr>
        <w:t>решавање</w:t>
      </w:r>
      <w:r w:rsidR="00356BFF" w:rsidRPr="00356BFF">
        <w:rPr>
          <w:b/>
          <w:lang w:val="sr-Cyrl-RS"/>
        </w:rPr>
        <w:t xml:space="preserve"> </w:t>
      </w:r>
      <w:r>
        <w:rPr>
          <w:b/>
          <w:lang w:val="sr-Cyrl-RS"/>
        </w:rPr>
        <w:t>сукоба</w:t>
      </w:r>
    </w:p>
    <w:bookmarkEnd w:id="0"/>
    <w:p w:rsidR="00356BFF" w:rsidRDefault="00356BFF" w:rsidP="00356BFF">
      <w:pPr>
        <w:jc w:val="center"/>
        <w:rPr>
          <w:b/>
          <w:lang w:val="sr-Cyrl-RS"/>
        </w:rPr>
      </w:pPr>
      <w:r w:rsidRPr="00356BFF">
        <w:rPr>
          <w:b/>
          <w:lang w:val="sr-Cyrl-RS"/>
        </w:rPr>
        <w:t>Резултати испита одржаног 7.11.2016.</w:t>
      </w:r>
    </w:p>
    <w:p w:rsidR="00356BFF" w:rsidRPr="00356BFF" w:rsidRDefault="00356BFF" w:rsidP="00356BFF">
      <w:pPr>
        <w:rPr>
          <w:lang w:val="sr-Cyrl-RS"/>
        </w:rPr>
      </w:pPr>
    </w:p>
    <w:p w:rsidR="00356BFF" w:rsidRPr="00356BFF" w:rsidRDefault="00356BFF" w:rsidP="00356BFF">
      <w:pPr>
        <w:rPr>
          <w:lang w:val="sr-Cyrl-RS"/>
        </w:rPr>
      </w:pPr>
      <w:r w:rsidRPr="00356BFF">
        <w:rPr>
          <w:lang w:val="sr-Cyrl-RS"/>
        </w:rPr>
        <w:t>Следећи студенти су положили испит:</w:t>
      </w:r>
    </w:p>
    <w:p w:rsidR="00356BFF" w:rsidRDefault="00356BFF">
      <w:r>
        <w:rPr>
          <w:lang w:val="sr-Cyrl-RS"/>
        </w:rPr>
        <w:fldChar w:fldCharType="begin"/>
      </w:r>
      <w:r>
        <w:rPr>
          <w:lang w:val="sr-Cyrl-RS"/>
        </w:rPr>
        <w:instrText xml:space="preserve"> LINK Excel.Sheet.8 "D:\\1. PEFJA\\EVALUACIJA PEFJA\\1. EVALUACIJE - REFERENTNO\\KRS\\Konstruktivno rešavanje sukoba_13.xls" "novembar!R1C1:R3C7" \a \f 5 \h  \* MERGEFORMAT </w:instrText>
      </w:r>
      <w:r>
        <w:rPr>
          <w:lang w:val="sr-Cyrl-RS"/>
        </w:rPr>
        <w:fldChar w:fldCharType="separate"/>
      </w:r>
    </w:p>
    <w:tbl>
      <w:tblPr>
        <w:tblStyle w:val="TableGrid"/>
        <w:tblW w:w="13240" w:type="dxa"/>
        <w:tblLook w:val="04A0" w:firstRow="1" w:lastRow="0" w:firstColumn="1" w:lastColumn="0" w:noHBand="0" w:noVBand="1"/>
      </w:tblPr>
      <w:tblGrid>
        <w:gridCol w:w="2780"/>
        <w:gridCol w:w="1140"/>
        <w:gridCol w:w="1520"/>
        <w:gridCol w:w="960"/>
        <w:gridCol w:w="2380"/>
        <w:gridCol w:w="2560"/>
        <w:gridCol w:w="1900"/>
      </w:tblGrid>
      <w:tr w:rsidR="00356BFF" w:rsidRPr="00356BFF" w:rsidTr="00356BFF">
        <w:trPr>
          <w:trHeight w:val="300"/>
        </w:trPr>
        <w:tc>
          <w:tcPr>
            <w:tcW w:w="2780" w:type="dxa"/>
            <w:noWrap/>
            <w:hideMark/>
          </w:tcPr>
          <w:p w:rsidR="00356BFF" w:rsidRPr="00356BFF" w:rsidRDefault="00356BFF">
            <w:r w:rsidRPr="00356BFF">
              <w:t>Презиме и име</w:t>
            </w:r>
          </w:p>
        </w:tc>
        <w:tc>
          <w:tcPr>
            <w:tcW w:w="1140" w:type="dxa"/>
            <w:noWrap/>
            <w:hideMark/>
          </w:tcPr>
          <w:p w:rsidR="00356BFF" w:rsidRPr="00356BFF" w:rsidRDefault="00356BFF">
            <w:r w:rsidRPr="00356BFF">
              <w:t>Бр.инд.</w:t>
            </w:r>
          </w:p>
        </w:tc>
        <w:tc>
          <w:tcPr>
            <w:tcW w:w="1520" w:type="dxa"/>
            <w:noWrap/>
            <w:hideMark/>
          </w:tcPr>
          <w:p w:rsidR="00356BFF" w:rsidRPr="00356BFF" w:rsidRDefault="00356BFF">
            <w:r w:rsidRPr="00356BFF">
              <w:t>Предавања</w:t>
            </w:r>
          </w:p>
        </w:tc>
        <w:tc>
          <w:tcPr>
            <w:tcW w:w="960" w:type="dxa"/>
            <w:noWrap/>
            <w:hideMark/>
          </w:tcPr>
          <w:p w:rsidR="00356BFF" w:rsidRPr="00356BFF" w:rsidRDefault="00356BFF">
            <w:r w:rsidRPr="00356BFF">
              <w:t>Вежбе</w:t>
            </w:r>
          </w:p>
        </w:tc>
        <w:tc>
          <w:tcPr>
            <w:tcW w:w="2380" w:type="dxa"/>
            <w:noWrap/>
            <w:hideMark/>
          </w:tcPr>
          <w:p w:rsidR="00356BFF" w:rsidRPr="00356BFF" w:rsidRDefault="00356BFF">
            <w:r w:rsidRPr="00356BFF">
              <w:t>Колоквијум 15-30</w:t>
            </w:r>
          </w:p>
        </w:tc>
        <w:tc>
          <w:tcPr>
            <w:tcW w:w="2560" w:type="dxa"/>
            <w:noWrap/>
            <w:hideMark/>
          </w:tcPr>
          <w:p w:rsidR="00356BFF" w:rsidRPr="00356BFF" w:rsidRDefault="00356BFF">
            <w:r w:rsidRPr="00356BFF">
              <w:t>Други део испита 20-40</w:t>
            </w:r>
          </w:p>
        </w:tc>
        <w:tc>
          <w:tcPr>
            <w:tcW w:w="1900" w:type="dxa"/>
            <w:noWrap/>
            <w:hideMark/>
          </w:tcPr>
          <w:p w:rsidR="00356BFF" w:rsidRPr="00356BFF" w:rsidRDefault="00356BFF">
            <w:r w:rsidRPr="00356BFF">
              <w:t xml:space="preserve">Испит у целости </w:t>
            </w:r>
          </w:p>
        </w:tc>
      </w:tr>
      <w:tr w:rsidR="00356BFF" w:rsidRPr="00356BFF" w:rsidTr="00356BFF">
        <w:trPr>
          <w:trHeight w:val="300"/>
        </w:trPr>
        <w:tc>
          <w:tcPr>
            <w:tcW w:w="2780" w:type="dxa"/>
            <w:noWrap/>
            <w:hideMark/>
          </w:tcPr>
          <w:p w:rsidR="00356BFF" w:rsidRPr="00356BFF" w:rsidRDefault="00356BFF">
            <w:r w:rsidRPr="00356BFF">
              <w:t>1. Илинчић Јована</w:t>
            </w:r>
          </w:p>
        </w:tc>
        <w:tc>
          <w:tcPr>
            <w:tcW w:w="1140" w:type="dxa"/>
            <w:noWrap/>
            <w:hideMark/>
          </w:tcPr>
          <w:p w:rsidR="00356BFF" w:rsidRPr="00356BFF" w:rsidRDefault="00356BFF">
            <w:r w:rsidRPr="00356BFF">
              <w:t>32/13-пв</w:t>
            </w:r>
          </w:p>
        </w:tc>
        <w:tc>
          <w:tcPr>
            <w:tcW w:w="1520" w:type="dxa"/>
            <w:noWrap/>
            <w:hideMark/>
          </w:tcPr>
          <w:p w:rsidR="00356BFF" w:rsidRPr="00356BFF" w:rsidRDefault="00356BFF">
            <w:r w:rsidRPr="00356BFF">
              <w:t>10</w:t>
            </w:r>
          </w:p>
        </w:tc>
        <w:tc>
          <w:tcPr>
            <w:tcW w:w="960" w:type="dxa"/>
            <w:noWrap/>
            <w:hideMark/>
          </w:tcPr>
          <w:p w:rsidR="00356BFF" w:rsidRPr="00356BFF" w:rsidRDefault="00356BFF">
            <w:r w:rsidRPr="00356BFF">
              <w:t>4.5</w:t>
            </w:r>
          </w:p>
        </w:tc>
        <w:tc>
          <w:tcPr>
            <w:tcW w:w="2380" w:type="dxa"/>
            <w:noWrap/>
            <w:hideMark/>
          </w:tcPr>
          <w:p w:rsidR="00356BFF" w:rsidRPr="00356BFF" w:rsidRDefault="00356BFF">
            <w:r w:rsidRPr="00356BFF">
              <w:t>22</w:t>
            </w:r>
          </w:p>
        </w:tc>
        <w:tc>
          <w:tcPr>
            <w:tcW w:w="2560" w:type="dxa"/>
            <w:noWrap/>
            <w:hideMark/>
          </w:tcPr>
          <w:p w:rsidR="00356BFF" w:rsidRPr="00356BFF" w:rsidRDefault="00356BFF">
            <w:r w:rsidRPr="00356BFF">
              <w:t>21</w:t>
            </w:r>
          </w:p>
        </w:tc>
        <w:tc>
          <w:tcPr>
            <w:tcW w:w="1900" w:type="dxa"/>
            <w:noWrap/>
            <w:hideMark/>
          </w:tcPr>
          <w:p w:rsidR="00356BFF" w:rsidRPr="00356BFF" w:rsidRDefault="00356BFF">
            <w:r w:rsidRPr="00356BFF">
              <w:t>58 (6)</w:t>
            </w:r>
          </w:p>
        </w:tc>
      </w:tr>
      <w:tr w:rsidR="00356BFF" w:rsidRPr="00356BFF" w:rsidTr="00356BFF">
        <w:trPr>
          <w:trHeight w:val="300"/>
        </w:trPr>
        <w:tc>
          <w:tcPr>
            <w:tcW w:w="2780" w:type="dxa"/>
            <w:noWrap/>
            <w:hideMark/>
          </w:tcPr>
          <w:p w:rsidR="00356BFF" w:rsidRPr="00356BFF" w:rsidRDefault="00356BFF">
            <w:r w:rsidRPr="00356BFF">
              <w:t>2. Ранковић Тамара</w:t>
            </w:r>
          </w:p>
        </w:tc>
        <w:tc>
          <w:tcPr>
            <w:tcW w:w="1140" w:type="dxa"/>
            <w:noWrap/>
            <w:hideMark/>
          </w:tcPr>
          <w:p w:rsidR="00356BFF" w:rsidRPr="00356BFF" w:rsidRDefault="00356BFF">
            <w:r w:rsidRPr="00356BFF">
              <w:t>61/13-пв</w:t>
            </w:r>
          </w:p>
        </w:tc>
        <w:tc>
          <w:tcPr>
            <w:tcW w:w="1520" w:type="dxa"/>
            <w:noWrap/>
            <w:hideMark/>
          </w:tcPr>
          <w:p w:rsidR="00356BFF" w:rsidRPr="00356BFF" w:rsidRDefault="00356BFF">
            <w:r w:rsidRPr="00356BFF">
              <w:t>8</w:t>
            </w:r>
          </w:p>
        </w:tc>
        <w:tc>
          <w:tcPr>
            <w:tcW w:w="960" w:type="dxa"/>
            <w:noWrap/>
            <w:hideMark/>
          </w:tcPr>
          <w:p w:rsidR="00356BFF" w:rsidRPr="00356BFF" w:rsidRDefault="00356BFF">
            <w:r w:rsidRPr="00356BFF">
              <w:t>6</w:t>
            </w:r>
          </w:p>
        </w:tc>
        <w:tc>
          <w:tcPr>
            <w:tcW w:w="2380" w:type="dxa"/>
            <w:noWrap/>
            <w:hideMark/>
          </w:tcPr>
          <w:p w:rsidR="00356BFF" w:rsidRPr="00356BFF" w:rsidRDefault="00356BFF">
            <w:r w:rsidRPr="00356BFF">
              <w:t>16.5</w:t>
            </w:r>
          </w:p>
        </w:tc>
        <w:tc>
          <w:tcPr>
            <w:tcW w:w="2560" w:type="dxa"/>
            <w:noWrap/>
            <w:hideMark/>
          </w:tcPr>
          <w:p w:rsidR="00356BFF" w:rsidRPr="00356BFF" w:rsidRDefault="00356BFF">
            <w:r w:rsidRPr="00356BFF">
              <w:t>26</w:t>
            </w:r>
          </w:p>
        </w:tc>
        <w:tc>
          <w:tcPr>
            <w:tcW w:w="1900" w:type="dxa"/>
            <w:noWrap/>
            <w:hideMark/>
          </w:tcPr>
          <w:p w:rsidR="00356BFF" w:rsidRPr="00356BFF" w:rsidRDefault="00356BFF">
            <w:r w:rsidRPr="00356BFF">
              <w:t>57 (6)</w:t>
            </w:r>
          </w:p>
        </w:tc>
      </w:tr>
    </w:tbl>
    <w:p w:rsidR="00356BFF" w:rsidRDefault="00356BFF">
      <w:pPr>
        <w:rPr>
          <w:lang w:val="sr-Cyrl-RS"/>
        </w:rPr>
      </w:pPr>
      <w:r>
        <w:rPr>
          <w:lang w:val="sr-Cyrl-RS"/>
        </w:rPr>
        <w:fldChar w:fldCharType="end"/>
      </w:r>
    </w:p>
    <w:p w:rsidR="00356BFF" w:rsidRPr="00356BFF" w:rsidRDefault="00356BFF">
      <w:pPr>
        <w:rPr>
          <w:lang w:val="sr-Cyrl-RS"/>
        </w:rPr>
      </w:pPr>
      <w:r>
        <w:rPr>
          <w:lang w:val="sr-Cyrl-RS"/>
        </w:rPr>
        <w:t xml:space="preserve">Упис оцена биће организован 25.11. у 16:00 у кабинету за психологију. </w:t>
      </w:r>
    </w:p>
    <w:sectPr w:rsidR="00356BFF" w:rsidRPr="00356BFF" w:rsidSect="00356B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F"/>
    <w:rsid w:val="000078B0"/>
    <w:rsid w:val="00356BFF"/>
    <w:rsid w:val="00860834"/>
    <w:rsid w:val="00A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Pavle</cp:lastModifiedBy>
  <cp:revision>3</cp:revision>
  <dcterms:created xsi:type="dcterms:W3CDTF">2016-11-13T21:46:00Z</dcterms:created>
  <dcterms:modified xsi:type="dcterms:W3CDTF">2016-11-14T13:52:00Z</dcterms:modified>
</cp:coreProperties>
</file>