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2F" w:rsidRPr="0067412B" w:rsidRDefault="0067412B">
      <w:pPr>
        <w:rPr>
          <w:rFonts w:asciiTheme="majorHAnsi" w:hAnsiTheme="majorHAnsi" w:cs="Times New Roman"/>
          <w:b/>
          <w:sz w:val="24"/>
          <w:szCs w:val="24"/>
          <w:lang/>
        </w:rPr>
      </w:pPr>
      <w:r w:rsidRPr="0067412B">
        <w:rPr>
          <w:rFonts w:asciiTheme="majorHAnsi" w:hAnsiTheme="majorHAnsi" w:cs="Times New Roman"/>
          <w:b/>
          <w:sz w:val="24"/>
          <w:szCs w:val="24"/>
          <w:lang/>
        </w:rPr>
        <w:t>Методологија педагошких истраживања</w:t>
      </w:r>
    </w:p>
    <w:p w:rsidR="0067412B" w:rsidRPr="0067412B" w:rsidRDefault="0067412B">
      <w:pPr>
        <w:rPr>
          <w:rFonts w:asciiTheme="majorHAnsi" w:hAnsiTheme="majorHAnsi" w:cs="Times New Roman"/>
          <w:sz w:val="24"/>
          <w:szCs w:val="24"/>
          <w:lang/>
        </w:rPr>
      </w:pPr>
      <w:r w:rsidRPr="0067412B">
        <w:rPr>
          <w:rFonts w:asciiTheme="majorHAnsi" w:hAnsiTheme="majorHAnsi" w:cs="Times New Roman"/>
          <w:sz w:val="24"/>
          <w:szCs w:val="24"/>
          <w:lang/>
        </w:rPr>
        <w:t>Јулски испитни рок</w:t>
      </w:r>
      <w:r>
        <w:rPr>
          <w:rFonts w:asciiTheme="majorHAnsi" w:hAnsiTheme="majorHAnsi" w:cs="Times New Roman"/>
          <w:sz w:val="24"/>
          <w:szCs w:val="24"/>
          <w:lang/>
        </w:rPr>
        <w:t xml:space="preserve"> 2018.године (9.јула и 10.јула)</w:t>
      </w:r>
      <w:r w:rsidRPr="0067412B">
        <w:rPr>
          <w:rFonts w:asciiTheme="majorHAnsi" w:hAnsiTheme="majorHAnsi" w:cs="Times New Roman"/>
          <w:sz w:val="24"/>
          <w:szCs w:val="24"/>
          <w:lang/>
        </w:rPr>
        <w:t xml:space="preserve"> – ОАС У/ПВ/ДВ</w:t>
      </w:r>
    </w:p>
    <w:p w:rsidR="0067412B" w:rsidRDefault="0067412B">
      <w:pPr>
        <w:rPr>
          <w:rFonts w:asciiTheme="majorHAnsi" w:hAnsiTheme="majorHAnsi" w:cs="Times New Roman"/>
          <w:sz w:val="24"/>
          <w:szCs w:val="24"/>
          <w:lang/>
        </w:rPr>
      </w:pPr>
      <w:r w:rsidRPr="0067412B">
        <w:rPr>
          <w:rFonts w:asciiTheme="majorHAnsi" w:hAnsiTheme="majorHAnsi" w:cs="Times New Roman"/>
          <w:sz w:val="24"/>
          <w:szCs w:val="24"/>
          <w:lang/>
        </w:rPr>
        <w:t>Предметни наставник: доц.др Предраг Живковић</w:t>
      </w:r>
    </w:p>
    <w:p w:rsidR="0067412B" w:rsidRDefault="0067412B">
      <w:pPr>
        <w:rPr>
          <w:rFonts w:asciiTheme="majorHAnsi" w:hAnsiTheme="majorHAnsi" w:cs="Times New Roman"/>
          <w:sz w:val="24"/>
          <w:szCs w:val="24"/>
          <w:lang/>
        </w:rPr>
      </w:pPr>
    </w:p>
    <w:p w:rsidR="0067412B" w:rsidRDefault="0067412B" w:rsidP="0067412B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  <w:lang/>
        </w:rPr>
      </w:pPr>
      <w:r w:rsidRPr="0067412B">
        <w:rPr>
          <w:rFonts w:asciiTheme="majorHAnsi" w:hAnsiTheme="majorHAnsi" w:cs="Times New Roman"/>
          <w:b/>
          <w:sz w:val="24"/>
          <w:szCs w:val="24"/>
          <w:lang/>
        </w:rPr>
        <w:t>РЕЗУЛТАТИ СА ПИСМЕНОГ ДЕЛА  ИСПИТА ИЗ МЕТОДОЛОГИЈЕ ПЕДАГОШКИХ ИСТРАЖИВАЊА ОД 9./10.ЈУЛА 2018.ГОДИНЕ</w:t>
      </w:r>
    </w:p>
    <w:p w:rsidR="0067412B" w:rsidRDefault="0067412B" w:rsidP="0067412B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/>
        </w:rPr>
      </w:pPr>
      <w:r>
        <w:rPr>
          <w:rFonts w:asciiTheme="majorHAnsi" w:hAnsiTheme="majorHAnsi" w:cs="Times New Roman"/>
          <w:b/>
          <w:sz w:val="24"/>
          <w:szCs w:val="24"/>
          <w:lang/>
        </w:rPr>
        <w:t>Тест знања</w:t>
      </w:r>
    </w:p>
    <w:tbl>
      <w:tblPr>
        <w:tblStyle w:val="TableGrid"/>
        <w:tblW w:w="0" w:type="auto"/>
        <w:tblLook w:val="04A0"/>
      </w:tblPr>
      <w:tblGrid>
        <w:gridCol w:w="531"/>
        <w:gridCol w:w="3356"/>
        <w:gridCol w:w="1996"/>
        <w:gridCol w:w="1773"/>
        <w:gridCol w:w="1966"/>
      </w:tblGrid>
      <w:tr w:rsidR="0067412B" w:rsidTr="0067412B">
        <w:tc>
          <w:tcPr>
            <w:tcW w:w="531" w:type="dxa"/>
            <w:shd w:val="clear" w:color="auto" w:fill="BFBFBF" w:themeFill="background1" w:themeFillShade="BF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</w:p>
        </w:tc>
        <w:tc>
          <w:tcPr>
            <w:tcW w:w="3356" w:type="dxa"/>
            <w:shd w:val="clear" w:color="auto" w:fill="BFBFBF" w:themeFill="background1" w:themeFillShade="BF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Индекс</w:t>
            </w:r>
          </w:p>
        </w:tc>
        <w:tc>
          <w:tcPr>
            <w:tcW w:w="1773" w:type="dxa"/>
            <w:shd w:val="clear" w:color="auto" w:fill="BFBFBF" w:themeFill="background1" w:themeFillShade="BF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Резултат</w:t>
            </w:r>
          </w:p>
        </w:tc>
        <w:tc>
          <w:tcPr>
            <w:tcW w:w="1966" w:type="dxa"/>
            <w:shd w:val="clear" w:color="auto" w:fill="BFBFBF" w:themeFill="background1" w:themeFillShade="BF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Оцена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Кристина Чурлић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0227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75%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8 (осам)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Ивана Милосављевић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0232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35%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Јована Миленковић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0219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45%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Ивана Филиповић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0214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40%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Невене Васић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0268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25%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Марина Илић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0216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35%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Милица Радовановић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0217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75%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8 (осам)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Емилија Станковић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13/14ДВ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60%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 (шест)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9.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Александра Васић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38/14ПВ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10.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Ирена Ђурић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61/14ПВ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60%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 (шест)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Сања Гавриловић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29/14ПВ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40%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Бојана Грковић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67/14ПВ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60%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 (шест)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Јована Станковић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68/14ПВ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7 (седам)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Александра Васић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3/14ПВ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 (шест)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Катарина Гашић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0006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7 (седам)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Драгана Митић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0032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85%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9 (девет)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17.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Александра Петровић*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0040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50%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консултације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18.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Невена Керић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0078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 (шест)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19.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Милена Милошевић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0029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40%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20.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Данијела Илић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39/15У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40%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lastRenderedPageBreak/>
              <w:t>21.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Тања Пантелић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3/14У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 (шест)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22.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Сања Нешић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49/15У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23.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Вања Брајушковић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48/14У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55%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 (шест)</w:t>
            </w:r>
          </w:p>
        </w:tc>
      </w:tr>
      <w:tr w:rsidR="0067412B" w:rsidTr="0067412B">
        <w:tc>
          <w:tcPr>
            <w:tcW w:w="531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24.</w:t>
            </w:r>
          </w:p>
        </w:tc>
        <w:tc>
          <w:tcPr>
            <w:tcW w:w="3356" w:type="dxa"/>
          </w:tcPr>
          <w:p w:rsid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Биљана Манојловић</w:t>
            </w:r>
          </w:p>
        </w:tc>
        <w:tc>
          <w:tcPr>
            <w:tcW w:w="199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30/14У</w:t>
            </w:r>
          </w:p>
        </w:tc>
        <w:tc>
          <w:tcPr>
            <w:tcW w:w="1773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40%</w:t>
            </w:r>
          </w:p>
        </w:tc>
        <w:tc>
          <w:tcPr>
            <w:tcW w:w="1966" w:type="dxa"/>
          </w:tcPr>
          <w:p w:rsid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5 (пет)</w:t>
            </w:r>
          </w:p>
        </w:tc>
      </w:tr>
    </w:tbl>
    <w:p w:rsidR="0067412B" w:rsidRDefault="0067412B" w:rsidP="0067412B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/>
        </w:rPr>
      </w:pPr>
      <w:r>
        <w:rPr>
          <w:rFonts w:asciiTheme="majorHAnsi" w:hAnsiTheme="majorHAnsi" w:cs="Times New Roman"/>
          <w:sz w:val="24"/>
          <w:szCs w:val="24"/>
          <w:lang/>
        </w:rPr>
        <w:t>*Консултације: 17.јула или 20.јула у 9 сати.</w:t>
      </w:r>
    </w:p>
    <w:p w:rsidR="0067412B" w:rsidRDefault="0067412B" w:rsidP="0067412B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/>
        </w:rPr>
      </w:pPr>
      <w:r w:rsidRPr="0067412B">
        <w:rPr>
          <w:rFonts w:asciiTheme="majorHAnsi" w:hAnsiTheme="majorHAnsi" w:cs="Times New Roman"/>
          <w:b/>
          <w:sz w:val="24"/>
          <w:szCs w:val="24"/>
          <w:lang/>
        </w:rPr>
        <w:t>Дошколовање</w:t>
      </w:r>
    </w:p>
    <w:tbl>
      <w:tblPr>
        <w:tblStyle w:val="TableGrid"/>
        <w:tblW w:w="0" w:type="auto"/>
        <w:tblLook w:val="04A0"/>
      </w:tblPr>
      <w:tblGrid>
        <w:gridCol w:w="534"/>
        <w:gridCol w:w="3314"/>
        <w:gridCol w:w="1924"/>
        <w:gridCol w:w="1925"/>
        <w:gridCol w:w="1925"/>
      </w:tblGrid>
      <w:tr w:rsidR="0067412B" w:rsidRPr="0067412B" w:rsidTr="0067412B">
        <w:tc>
          <w:tcPr>
            <w:tcW w:w="534" w:type="dxa"/>
            <w:shd w:val="clear" w:color="auto" w:fill="BFBFBF" w:themeFill="background1" w:themeFillShade="BF"/>
          </w:tcPr>
          <w:p w:rsidR="0067412B" w:rsidRP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</w:p>
        </w:tc>
        <w:tc>
          <w:tcPr>
            <w:tcW w:w="3314" w:type="dxa"/>
            <w:shd w:val="clear" w:color="auto" w:fill="BFBFBF" w:themeFill="background1" w:themeFillShade="BF"/>
          </w:tcPr>
          <w:p w:rsidR="0067412B" w:rsidRP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 w:rsidRPr="0067412B">
              <w:rPr>
                <w:rFonts w:asciiTheme="majorHAnsi" w:hAnsiTheme="majorHAnsi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924" w:type="dxa"/>
            <w:shd w:val="clear" w:color="auto" w:fill="BFBFBF" w:themeFill="background1" w:themeFillShade="BF"/>
          </w:tcPr>
          <w:p w:rsidR="0067412B" w:rsidRP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Индекс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67412B" w:rsidRP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Резултат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67412B" w:rsidRP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Оцена</w:t>
            </w:r>
          </w:p>
        </w:tc>
      </w:tr>
      <w:tr w:rsidR="0067412B" w:rsidRPr="0067412B" w:rsidTr="0067412B">
        <w:tc>
          <w:tcPr>
            <w:tcW w:w="534" w:type="dxa"/>
          </w:tcPr>
          <w:p w:rsidR="0067412B" w:rsidRP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3314" w:type="dxa"/>
          </w:tcPr>
          <w:p w:rsidR="0067412B" w:rsidRP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Сања Симић</w:t>
            </w:r>
          </w:p>
        </w:tc>
        <w:tc>
          <w:tcPr>
            <w:tcW w:w="1924" w:type="dxa"/>
          </w:tcPr>
          <w:p w:rsidR="0067412B" w:rsidRP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138/16ПВ</w:t>
            </w:r>
          </w:p>
        </w:tc>
        <w:tc>
          <w:tcPr>
            <w:tcW w:w="1925" w:type="dxa"/>
          </w:tcPr>
          <w:p w:rsidR="0067412B" w:rsidRP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60%</w:t>
            </w:r>
          </w:p>
        </w:tc>
        <w:tc>
          <w:tcPr>
            <w:tcW w:w="1925" w:type="dxa"/>
          </w:tcPr>
          <w:p w:rsidR="0067412B" w:rsidRP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6 (шест)</w:t>
            </w:r>
          </w:p>
        </w:tc>
      </w:tr>
      <w:tr w:rsidR="0067412B" w:rsidRPr="0067412B" w:rsidTr="0067412B">
        <w:tc>
          <w:tcPr>
            <w:tcW w:w="534" w:type="dxa"/>
          </w:tcPr>
          <w:p w:rsidR="0067412B" w:rsidRP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3314" w:type="dxa"/>
          </w:tcPr>
          <w:p w:rsidR="0067412B" w:rsidRPr="0067412B" w:rsidRDefault="0067412B" w:rsidP="0067412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Жаклина Младеновић</w:t>
            </w:r>
          </w:p>
        </w:tc>
        <w:tc>
          <w:tcPr>
            <w:tcW w:w="1924" w:type="dxa"/>
          </w:tcPr>
          <w:p w:rsidR="0067412B" w:rsidRP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1925" w:type="dxa"/>
          </w:tcPr>
          <w:p w:rsidR="0067412B" w:rsidRP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85%</w:t>
            </w:r>
          </w:p>
        </w:tc>
        <w:tc>
          <w:tcPr>
            <w:tcW w:w="1925" w:type="dxa"/>
          </w:tcPr>
          <w:p w:rsidR="0067412B" w:rsidRPr="0067412B" w:rsidRDefault="0067412B" w:rsidP="0067412B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/>
              </w:rPr>
              <w:t>9 (девет)</w:t>
            </w:r>
          </w:p>
        </w:tc>
      </w:tr>
    </w:tbl>
    <w:p w:rsidR="0067412B" w:rsidRPr="0067412B" w:rsidRDefault="0067412B" w:rsidP="0067412B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/>
        </w:rPr>
      </w:pPr>
    </w:p>
    <w:p w:rsidR="0067412B" w:rsidRPr="0067412B" w:rsidRDefault="0067412B" w:rsidP="0067412B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lang/>
        </w:rPr>
      </w:pPr>
    </w:p>
    <w:sectPr w:rsidR="0067412B" w:rsidRPr="0067412B" w:rsidSect="00391D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67412B"/>
    <w:rsid w:val="00391D2F"/>
    <w:rsid w:val="0067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2018-07-11T14:46:00Z</dcterms:created>
  <dcterms:modified xsi:type="dcterms:W3CDTF">2018-07-11T16:06:00Z</dcterms:modified>
</cp:coreProperties>
</file>