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4A" w:rsidRPr="00292B25" w:rsidRDefault="003C7E4A" w:rsidP="0029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2B25">
        <w:rPr>
          <w:rFonts w:ascii="Times New Roman" w:hAnsi="Times New Roman" w:cs="Times New Roman"/>
          <w:b/>
          <w:bCs/>
          <w:sz w:val="24"/>
          <w:szCs w:val="24"/>
        </w:rPr>
        <w:t>Zakonitosti</w:t>
      </w:r>
      <w:proofErr w:type="spellEnd"/>
      <w:r w:rsidRPr="00292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b/>
          <w:bCs/>
          <w:sz w:val="24"/>
          <w:szCs w:val="24"/>
        </w:rPr>
        <w:t>psihofizičkog</w:t>
      </w:r>
      <w:proofErr w:type="spellEnd"/>
      <w:r w:rsidRPr="00292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b/>
          <w:bCs/>
          <w:sz w:val="24"/>
          <w:szCs w:val="24"/>
        </w:rPr>
        <w:t>razvoja</w:t>
      </w:r>
      <w:proofErr w:type="spellEnd"/>
    </w:p>
    <w:p w:rsidR="003C7E4A" w:rsidRPr="00292B25" w:rsidRDefault="003C7E4A" w:rsidP="00292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Razvojna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psihologija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otkrila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psihički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odvija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zakonitostima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najuočljivije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ranom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E4A" w:rsidRPr="00292B25" w:rsidRDefault="003C7E4A" w:rsidP="00050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pravilnosti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(ne</w:t>
      </w:r>
      <w:proofErr w:type="gramStart"/>
      <w:r w:rsidRPr="00292B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posredna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uzajamna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dvosmerna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povezanost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između</w:t>
      </w:r>
      <w:proofErr w:type="spellEnd"/>
      <w:r w:rsidR="000509CC"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fizičkog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psihičkog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Biološku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psihičkog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organizam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celini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, a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nervni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čula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endokrini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sazrevanje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="00820592">
        <w:rPr>
          <w:rFonts w:ascii="Times New Roman" w:hAnsi="Times New Roman" w:cs="Times New Roman"/>
          <w:sz w:val="24"/>
          <w:szCs w:val="24"/>
        </w:rPr>
        <w:t>i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Napredak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psihičkih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biološke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diferencijacije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nervnom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mijelinizacije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,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ovladavanja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kontrolom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potencijali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psihički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organski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B2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="00820592">
        <w:rPr>
          <w:rFonts w:ascii="Times New Roman" w:hAnsi="Times New Roman" w:cs="Times New Roman"/>
          <w:sz w:val="24"/>
          <w:szCs w:val="24"/>
        </w:rPr>
        <w:t>i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Psihički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interakcija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povratno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deluju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anatomska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obeležja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naglašavaju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uvažavanja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pravilnosti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ukazuju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da "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nužno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jedinstvo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nege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malog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Ivić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, 1983, str. 13).</w:t>
      </w:r>
      <w:proofErr w:type="gramEnd"/>
    </w:p>
    <w:p w:rsidR="003C7E4A" w:rsidRPr="00292B25" w:rsidRDefault="003C7E4A" w:rsidP="00050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,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nepromenljivim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redosledom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istovetnosti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razvojnog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redosleda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ispoljava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uzrastima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najuočljivije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senzomotornom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 Na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Pr="00292B25">
        <w:rPr>
          <w:rFonts w:ascii="Times New Roman" w:hAnsi="Times New Roman" w:cs="Times New Roman"/>
          <w:sz w:val="24"/>
          <w:szCs w:val="24"/>
        </w:rPr>
        <w:t xml:space="preserve">primer,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javljanje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namernih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voljnih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redosled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: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očiju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);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dizanje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držanje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(16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);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hvatanje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manipulisanje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(28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);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trupa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sedenje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puzanje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);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nogu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stajanje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hodanje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(52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)</w:t>
      </w:r>
    </w:p>
    <w:p w:rsidR="003C7E4A" w:rsidRPr="00292B25" w:rsidRDefault="003C7E4A" w:rsidP="00050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B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zagradama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prosečno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javljanja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,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Pr="00292B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pojavljivanja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individualnih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ranijeg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kasnijeg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ovladavanja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istovetno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nepromenljivo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redosled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pojavljivanja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psiholozi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ukazuju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pojedine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psihički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odvijati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brže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sporije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normalan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ritam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, u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negovanja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uvažavati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osobenosti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ritma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on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biološkim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regulisan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unutrašnjim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činiocima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tempu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individualne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razlike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decom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uzrasta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manifestuju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zahtevaju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individualizovan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</w:p>
    <w:p w:rsidR="003C7E4A" w:rsidRPr="00292B25" w:rsidRDefault="003C7E4A" w:rsidP="00050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B2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pojava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intermitentnost</w:t>
      </w:r>
      <w:proofErr w:type="spellEnd"/>
      <w:r w:rsidRPr="0082059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da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ovladan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učvršćen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pojavi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pojavljivati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gubiti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učestalijeg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pojavljivanja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dužeg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konačno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ustaljuje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-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dizanje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držanje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psiholozi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ukazuju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verne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otkrivanje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intermitentnosti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ispitivanje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poprečni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presek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).</w:t>
      </w:r>
    </w:p>
    <w:p w:rsidR="003C7E4A" w:rsidRPr="00292B25" w:rsidRDefault="003C7E4A" w:rsidP="00050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Alternativnost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2B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označava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pojavu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naizmeničnog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napredovanja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napredovati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a da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stagnira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hodanja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ispoljiti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obrnuta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pojava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Javljanje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alternativnosti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uporedno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ispitivanje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da bi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stekla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kompletna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E4A" w:rsidRPr="00292B25" w:rsidRDefault="003C7E4A" w:rsidP="00050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Cefalokaudalni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pravac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razvoja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manifestuje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pravilnosti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osetljivosti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pokretljivosti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koordinacije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napreduje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nogama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2B25">
        <w:rPr>
          <w:rFonts w:ascii="Times New Roman" w:hAnsi="Times New Roman" w:cs="Times New Roman"/>
          <w:sz w:val="24"/>
          <w:szCs w:val="24"/>
        </w:rPr>
        <w:t>Primer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redosled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ovladavanja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voljnom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kontrolom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ilustruje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zakonitost</w:t>
      </w:r>
      <w:proofErr w:type="spellEnd"/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Pr="00292B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videti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sliku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9).</w:t>
      </w:r>
      <w:proofErr w:type="gramEnd"/>
    </w:p>
    <w:p w:rsidR="003C7E4A" w:rsidRPr="00292B25" w:rsidRDefault="003C7E4A" w:rsidP="00050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lastRenderedPageBreak/>
        <w:t>Proksimodistalni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pravac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razvoja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osetljivosti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pokretljivosti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,</w:t>
      </w:r>
      <w:r w:rsidR="000509CC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koordinacije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) ide </w:t>
      </w:r>
      <w:proofErr w:type="gramStart"/>
      <w:r w:rsidRPr="00292B2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bližih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kičmenom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stubu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udaljenijim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distalnim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delovima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Na primer,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ovlada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namernom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kontrolom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ramena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zatim</w:t>
      </w:r>
      <w:proofErr w:type="spellEnd"/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lakta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šake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prstiju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(sl. </w:t>
      </w:r>
      <w:r w:rsidR="00820592">
        <w:rPr>
          <w:rFonts w:ascii="Times New Roman" w:hAnsi="Times New Roman" w:cs="Times New Roman"/>
          <w:sz w:val="24"/>
          <w:szCs w:val="24"/>
        </w:rPr>
        <w:t>1</w:t>
      </w:r>
      <w:r w:rsidRPr="00292B25">
        <w:rPr>
          <w:rFonts w:ascii="Times New Roman" w:hAnsi="Times New Roman" w:cs="Times New Roman"/>
          <w:sz w:val="24"/>
          <w:szCs w:val="24"/>
        </w:rPr>
        <w:t>).</w:t>
      </w:r>
    </w:p>
    <w:p w:rsidR="003C7E4A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B25">
        <w:rPr>
          <w:rFonts w:ascii="Times New Roman" w:hAnsi="Times New Roman" w:cs="Times New Roman"/>
          <w:b/>
          <w:bCs/>
          <w:sz w:val="24"/>
          <w:szCs w:val="24"/>
        </w:rPr>
        <w:t>Slika</w:t>
      </w:r>
      <w:r w:rsidR="008205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2B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92B25">
        <w:rPr>
          <w:rFonts w:ascii="Times New Roman" w:hAnsi="Times New Roman" w:cs="Times New Roman"/>
          <w:b/>
          <w:bCs/>
          <w:sz w:val="24"/>
          <w:szCs w:val="24"/>
        </w:rPr>
        <w:t>Cefalokaudalni</w:t>
      </w:r>
      <w:proofErr w:type="spellEnd"/>
      <w:r w:rsidRPr="00292B2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b/>
          <w:bCs/>
          <w:sz w:val="24"/>
          <w:szCs w:val="24"/>
        </w:rPr>
        <w:t>proksimodistalni</w:t>
      </w:r>
      <w:proofErr w:type="spellEnd"/>
      <w:r w:rsidRPr="00292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b/>
          <w:bCs/>
          <w:sz w:val="24"/>
          <w:szCs w:val="24"/>
        </w:rPr>
        <w:t>pravac</w:t>
      </w:r>
      <w:proofErr w:type="spellEnd"/>
      <w:r w:rsidRPr="00292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b/>
          <w:bCs/>
          <w:sz w:val="24"/>
          <w:szCs w:val="24"/>
        </w:rPr>
        <w:t>razvoja</w:t>
      </w:r>
      <w:proofErr w:type="spellEnd"/>
    </w:p>
    <w:p w:rsidR="00820592" w:rsidRPr="00292B25" w:rsidRDefault="00820592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9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04D6A40" wp14:editId="24F1EE38">
            <wp:extent cx="2352675" cy="2476500"/>
            <wp:effectExtent l="0" t="0" r="9525" b="0"/>
            <wp:docPr id="14339" name="Picture 2" descr="http://htmlimg3.scribdassets.com/27stwkb45cwze2j/images/56-ab250a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http://htmlimg3.scribdassets.com/27stwkb45cwze2j/images/56-ab250a6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30" cy="24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7E4A" w:rsidRPr="00292B25" w:rsidRDefault="003C7E4A" w:rsidP="00292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Principi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diferencijacije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i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integracije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izražaja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dužeg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</w:t>
      </w:r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raznim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rođenja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mnoge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tendenciju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specifičnom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reagovanja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novorođenče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reaguje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draž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celim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organizmom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odgovori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postaju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specifični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novorođenče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reaguje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stanjem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uzbuđenosti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-</w:t>
      </w:r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diferencijacije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emocija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).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teče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principu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izgovara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glasove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,</w:t>
      </w:r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Pr="00292B25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savlađivanju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izražaja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</w:p>
    <w:p w:rsidR="003C7E4A" w:rsidRPr="00292B25" w:rsidRDefault="003C7E4A" w:rsidP="00292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motornom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pravilnosti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: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najpre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koordinaciju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postupno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ovladava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kontrolom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malih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finijih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. Ova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tendencija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od</w:t>
      </w:r>
      <w:proofErr w:type="spellEnd"/>
      <w:proofErr w:type="gram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kontrole</w:t>
      </w:r>
      <w:proofErr w:type="spellEnd"/>
      <w:r w:rsidR="00292B25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velikih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mišića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ka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kontroli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sitnijih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mišića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aktuelna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polasku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="00292B25" w:rsidRPr="00292B25">
        <w:rPr>
          <w:rFonts w:ascii="Times New Roman" w:hAnsi="Times New Roman" w:cs="Times New Roman"/>
          <w:sz w:val="24"/>
          <w:szCs w:val="24"/>
        </w:rPr>
        <w:t>–</w:t>
      </w:r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savlađivanju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veštine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pisanja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</w:p>
    <w:p w:rsidR="003C7E4A" w:rsidRPr="00292B25" w:rsidRDefault="00292B25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="003C7E4A" w:rsidRPr="00292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savlađivanju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navika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javlja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tendencija</w:t>
      </w:r>
      <w:proofErr w:type="spellEnd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ka</w:t>
      </w:r>
      <w:proofErr w:type="spellEnd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sve</w:t>
      </w:r>
      <w:proofErr w:type="spellEnd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većoj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ekonomičnosti</w:t>
      </w:r>
      <w:proofErr w:type="spellEnd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mišićnog</w:t>
      </w:r>
      <w:proofErr w:type="spellEnd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3C7E4A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napora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suvišni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pokreti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r w:rsidRPr="00292B2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ulaže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napor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Savlađivanjem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veštine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pokreti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svode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7E4A" w:rsidRPr="00292B2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upotrebljava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energija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pojava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ispoljava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prvaka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učenju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4A" w:rsidRPr="00292B25">
        <w:rPr>
          <w:rFonts w:ascii="Times New Roman" w:hAnsi="Times New Roman" w:cs="Times New Roman"/>
          <w:sz w:val="24"/>
          <w:szCs w:val="24"/>
        </w:rPr>
        <w:t>pisanja</w:t>
      </w:r>
      <w:proofErr w:type="spellEnd"/>
      <w:r w:rsidR="003C7E4A"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Sa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uzrastom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javlja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funkcionalna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asimetrija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prelaz</w:t>
      </w:r>
      <w:proofErr w:type="spellEnd"/>
      <w:r w:rsidRPr="00292B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od</w:t>
      </w:r>
      <w:proofErr w:type="gram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bilateralnog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ka</w:t>
      </w:r>
      <w:proofErr w:type="spellEnd"/>
      <w:r w:rsidR="00292B25"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unilateralnom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korišćenju</w:t>
      </w:r>
      <w:proofErr w:type="spellEnd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color w:val="FF0000"/>
          <w:sz w:val="24"/>
          <w:szCs w:val="24"/>
        </w:rPr>
        <w:t>organa</w:t>
      </w:r>
      <w:proofErr w:type="spellEnd"/>
      <w:r w:rsidRPr="0082059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B25">
        <w:rPr>
          <w:rFonts w:ascii="Times New Roman" w:hAnsi="Times New Roman" w:cs="Times New Roman"/>
          <w:sz w:val="24"/>
          <w:szCs w:val="24"/>
        </w:rPr>
        <w:t xml:space="preserve">Na primer,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većine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javlja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dominantno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desne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E4A" w:rsidRPr="00292B25" w:rsidRDefault="003C7E4A" w:rsidP="00292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B2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celini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deluje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princip</w:t>
      </w:r>
      <w:proofErr w:type="spellEnd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proofErr w:type="spellStart"/>
      <w:r w:rsidRPr="0082059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stadijalnosti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prolazi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kvalitativno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razvojne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faze.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reagovanja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uvećavaju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B2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višim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;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interakciji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se o tome</w:t>
      </w:r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odgovori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primereni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</w:p>
    <w:p w:rsidR="003C7E4A" w:rsidRPr="00292B25" w:rsidRDefault="003C7E4A" w:rsidP="003C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25">
        <w:rPr>
          <w:rFonts w:ascii="Times New Roman" w:hAnsi="Times New Roman" w:cs="Times New Roman"/>
          <w:sz w:val="24"/>
          <w:szCs w:val="24"/>
        </w:rPr>
        <w:t xml:space="preserve">-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pojedinog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brzini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B25">
        <w:rPr>
          <w:rFonts w:ascii="Times New Roman" w:hAnsi="Times New Roman" w:cs="Times New Roman"/>
          <w:i/>
          <w:iCs/>
          <w:sz w:val="24"/>
          <w:szCs w:val="24"/>
        </w:rPr>
        <w:t>heterohronija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Otuda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upozorenje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da "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udaljeno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Ivić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1983, str. 17).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Pr="00292B2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2B25"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interakciju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deteta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B2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92B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C7E4A" w:rsidRPr="00292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2B"/>
    <w:rsid w:val="000509CC"/>
    <w:rsid w:val="0024451B"/>
    <w:rsid w:val="00292B25"/>
    <w:rsid w:val="003C7E4A"/>
    <w:rsid w:val="004D012B"/>
    <w:rsid w:val="00611C2E"/>
    <w:rsid w:val="008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2017-11-22T13:55:00Z</dcterms:created>
  <dcterms:modified xsi:type="dcterms:W3CDTF">2017-11-22T14:28:00Z</dcterms:modified>
</cp:coreProperties>
</file>